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7" w:rsidRPr="00926BAD" w:rsidRDefault="003F2D64" w:rsidP="00D416F7">
      <w:pPr>
        <w:pStyle w:val="NoSpacing"/>
        <w:rPr>
          <w:color w:val="E36C0A" w:themeColor="accent6" w:themeShade="BF"/>
          <w:sz w:val="32"/>
          <w:szCs w:val="32"/>
        </w:rPr>
      </w:pPr>
      <w:r w:rsidRPr="00926BAD">
        <w:rPr>
          <w:color w:val="E36C0A" w:themeColor="accent6" w:themeShade="BF"/>
          <w:sz w:val="32"/>
          <w:szCs w:val="32"/>
        </w:rPr>
        <w:t>Alexa Hazell</w:t>
      </w:r>
      <w:r w:rsidR="00852C8E" w:rsidRPr="00926BAD">
        <w:rPr>
          <w:color w:val="E36C0A" w:themeColor="accent6" w:themeShade="BF"/>
          <w:sz w:val="32"/>
          <w:szCs w:val="32"/>
        </w:rPr>
        <w:t xml:space="preserve"> </w:t>
      </w:r>
      <w:r w:rsidR="00D416F7" w:rsidRPr="00926BAD">
        <w:rPr>
          <w:color w:val="E36C0A" w:themeColor="accent6" w:themeShade="BF"/>
          <w:sz w:val="32"/>
          <w:szCs w:val="32"/>
        </w:rPr>
        <w:t xml:space="preserve"> </w:t>
      </w:r>
    </w:p>
    <w:p w:rsidR="00D416F7" w:rsidRPr="00926BAD" w:rsidRDefault="003F2D64" w:rsidP="00D416F7">
      <w:pPr>
        <w:pStyle w:val="NoSpacing"/>
        <w:rPr>
          <w:color w:val="E36C0A" w:themeColor="accent6" w:themeShade="BF"/>
          <w:sz w:val="24"/>
          <w:szCs w:val="24"/>
        </w:rPr>
      </w:pPr>
      <w:r w:rsidRPr="00926BAD">
        <w:rPr>
          <w:color w:val="E36C0A" w:themeColor="accent6" w:themeShade="BF"/>
          <w:sz w:val="24"/>
          <w:szCs w:val="24"/>
        </w:rPr>
        <w:t xml:space="preserve">Consultant Occupational Therapist </w:t>
      </w:r>
    </w:p>
    <w:p w:rsidR="00D416F7" w:rsidRDefault="00D416F7" w:rsidP="00D416F7">
      <w:pPr>
        <w:pStyle w:val="NoSpacing"/>
        <w:rPr>
          <w:sz w:val="20"/>
          <w:szCs w:val="20"/>
        </w:rPr>
      </w:pPr>
    </w:p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317"/>
      </w:tblGrid>
      <w:tr w:rsidR="002102B8" w:rsidRPr="00C0547F" w:rsidTr="00C81153">
        <w:tc>
          <w:tcPr>
            <w:tcW w:w="7905" w:type="dxa"/>
          </w:tcPr>
          <w:p w:rsidR="00D416F7" w:rsidRPr="00C0547F" w:rsidRDefault="00D416F7" w:rsidP="00D416F7">
            <w:pPr>
              <w:spacing w:line="276" w:lineRule="auto"/>
              <w:rPr>
                <w:rFonts w:eastAsia="Batang" w:cs="Arial"/>
                <w:b/>
                <w:sz w:val="20"/>
                <w:szCs w:val="20"/>
              </w:rPr>
            </w:pPr>
            <w:r w:rsidRPr="00C0547F">
              <w:rPr>
                <w:rFonts w:eastAsia="Batang" w:cs="Arial"/>
                <w:b/>
                <w:sz w:val="20"/>
                <w:szCs w:val="20"/>
              </w:rPr>
              <w:t>Professional Qualification</w:t>
            </w:r>
          </w:p>
          <w:p w:rsidR="008620BF" w:rsidRPr="00C0547F" w:rsidRDefault="008620BF" w:rsidP="008620BF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BSc Hons in Occupational therapy – University of Derby</w:t>
            </w:r>
          </w:p>
          <w:p w:rsidR="00291504" w:rsidRPr="00C0547F" w:rsidRDefault="00291504" w:rsidP="00291504">
            <w:pPr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MSc in Rehabilitation – University of Nottingham</w:t>
            </w:r>
          </w:p>
          <w:p w:rsidR="00D416F7" w:rsidRPr="00C0547F" w:rsidRDefault="00D416F7" w:rsidP="00D416F7">
            <w:pPr>
              <w:spacing w:line="276" w:lineRule="auto"/>
              <w:rPr>
                <w:rFonts w:eastAsia="Batang" w:cs="Arial"/>
                <w:sz w:val="20"/>
                <w:szCs w:val="20"/>
              </w:rPr>
            </w:pPr>
          </w:p>
          <w:p w:rsidR="00D416F7" w:rsidRPr="00C0547F" w:rsidRDefault="00D416F7" w:rsidP="00D416F7">
            <w:pPr>
              <w:spacing w:line="276" w:lineRule="auto"/>
              <w:rPr>
                <w:rFonts w:eastAsia="Batang" w:cs="Arial"/>
                <w:b/>
                <w:sz w:val="20"/>
                <w:szCs w:val="20"/>
              </w:rPr>
            </w:pPr>
            <w:r w:rsidRPr="00C0547F">
              <w:rPr>
                <w:rFonts w:eastAsia="Batang" w:cs="Arial"/>
                <w:b/>
                <w:sz w:val="20"/>
                <w:szCs w:val="20"/>
              </w:rPr>
              <w:t>Professional Membership</w:t>
            </w:r>
            <w:r w:rsidRPr="00C0547F">
              <w:rPr>
                <w:rFonts w:eastAsia="Batang" w:cs="Arial"/>
                <w:b/>
                <w:sz w:val="20"/>
                <w:szCs w:val="20"/>
              </w:rPr>
              <w:tab/>
            </w:r>
          </w:p>
          <w:p w:rsidR="008620BF" w:rsidRPr="00C0547F" w:rsidRDefault="008620BF" w:rsidP="008620BF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H</w:t>
            </w:r>
            <w:r w:rsidR="00926452">
              <w:rPr>
                <w:sz w:val="20"/>
                <w:szCs w:val="20"/>
              </w:rPr>
              <w:t>C</w:t>
            </w:r>
            <w:r w:rsidRPr="00C0547F">
              <w:rPr>
                <w:sz w:val="20"/>
                <w:szCs w:val="20"/>
              </w:rPr>
              <w:t>PC (Health and Care Professions Council)</w:t>
            </w:r>
          </w:p>
          <w:p w:rsidR="008620BF" w:rsidRDefault="008620BF" w:rsidP="008620BF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BAOT (The British Association of Occupational Therapists)</w:t>
            </w:r>
          </w:p>
          <w:p w:rsidR="00F21ECF" w:rsidRPr="00F21ECF" w:rsidRDefault="00F21ECF" w:rsidP="00F21ECF">
            <w:pPr>
              <w:pStyle w:val="NoSpacing"/>
              <w:rPr>
                <w:sz w:val="20"/>
                <w:szCs w:val="20"/>
                <w:lang w:val="en-GB"/>
              </w:rPr>
            </w:pPr>
            <w:r w:rsidRPr="00F21ECF">
              <w:rPr>
                <w:sz w:val="20"/>
                <w:szCs w:val="20"/>
                <w:lang w:val="en-GB"/>
              </w:rPr>
              <w:t>COT SS- IP (College of Occupational Therapists Specialist Section of Independent Practice)</w:t>
            </w:r>
          </w:p>
          <w:p w:rsidR="00F21ECF" w:rsidRPr="00F21ECF" w:rsidRDefault="00F21ECF" w:rsidP="00F21ECF">
            <w:pPr>
              <w:pStyle w:val="NoSpacing"/>
              <w:rPr>
                <w:sz w:val="20"/>
                <w:szCs w:val="20"/>
                <w:lang w:val="en-GB"/>
              </w:rPr>
            </w:pPr>
            <w:r w:rsidRPr="00F21ECF">
              <w:rPr>
                <w:sz w:val="20"/>
                <w:szCs w:val="20"/>
                <w:lang w:val="en-GB"/>
              </w:rPr>
              <w:t>COT SSNP (College of Occupational Therapists Specialist Section of Neurological Practice)</w:t>
            </w:r>
          </w:p>
          <w:p w:rsidR="00F21ECF" w:rsidRPr="00C0547F" w:rsidRDefault="00F21ECF" w:rsidP="008620BF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</w:p>
          <w:p w:rsidR="00291504" w:rsidRPr="00C0547F" w:rsidRDefault="00291504" w:rsidP="008620BF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</w:p>
          <w:p w:rsidR="00D416F7" w:rsidRPr="00C0547F" w:rsidRDefault="00D416F7" w:rsidP="00D416F7">
            <w:pPr>
              <w:spacing w:line="276" w:lineRule="auto"/>
              <w:rPr>
                <w:rFonts w:eastAsia="Batang" w:cs="Arial"/>
                <w:b/>
                <w:sz w:val="20"/>
                <w:szCs w:val="20"/>
              </w:rPr>
            </w:pPr>
            <w:r w:rsidRPr="00C0547F">
              <w:rPr>
                <w:rFonts w:eastAsia="Batang" w:cs="Arial"/>
                <w:b/>
                <w:sz w:val="20"/>
                <w:szCs w:val="20"/>
              </w:rPr>
              <w:t xml:space="preserve">Current Role </w:t>
            </w:r>
          </w:p>
          <w:p w:rsidR="008620BF" w:rsidRPr="00C0547F" w:rsidRDefault="008620BF" w:rsidP="008620BF">
            <w:pPr>
              <w:jc w:val="both"/>
              <w:rPr>
                <w:i/>
                <w:sz w:val="20"/>
                <w:szCs w:val="20"/>
              </w:rPr>
            </w:pPr>
            <w:r w:rsidRPr="00C0547F">
              <w:rPr>
                <w:i/>
              </w:rPr>
              <w:t>January 2012</w:t>
            </w:r>
            <w:r w:rsidRPr="00C0547F">
              <w:rPr>
                <w:b/>
                <w:i/>
              </w:rPr>
              <w:t xml:space="preserve"> – </w:t>
            </w:r>
            <w:r w:rsidRPr="00C0547F">
              <w:rPr>
                <w:i/>
              </w:rPr>
              <w:t>P</w:t>
            </w:r>
            <w:r w:rsidRPr="00C0547F">
              <w:rPr>
                <w:i/>
                <w:sz w:val="20"/>
                <w:szCs w:val="20"/>
              </w:rPr>
              <w:t xml:space="preserve">resent </w:t>
            </w:r>
            <w:r w:rsidRPr="00C0547F">
              <w:rPr>
                <w:b/>
                <w:i/>
                <w:sz w:val="20"/>
                <w:szCs w:val="20"/>
              </w:rPr>
              <w:t xml:space="preserve"> </w:t>
            </w:r>
          </w:p>
          <w:p w:rsidR="008620BF" w:rsidRDefault="008620BF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 xml:space="preserve">Development of neurological occupational </w:t>
            </w:r>
            <w:r w:rsidR="00291504" w:rsidRPr="00C0547F">
              <w:rPr>
                <w:sz w:val="20"/>
                <w:szCs w:val="20"/>
              </w:rPr>
              <w:t>t</w:t>
            </w:r>
            <w:r w:rsidRPr="00C0547F">
              <w:rPr>
                <w:sz w:val="20"/>
                <w:szCs w:val="20"/>
              </w:rPr>
              <w:t>herapy services</w:t>
            </w:r>
          </w:p>
          <w:p w:rsidR="00ED5811" w:rsidRPr="00C0547F" w:rsidRDefault="00ED5811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Occupational Therapy expert reports </w:t>
            </w:r>
          </w:p>
          <w:p w:rsidR="008620BF" w:rsidRPr="00C0547F" w:rsidRDefault="008620BF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Assessment and treatment programmes for clients with a traumatic brain injury</w:t>
            </w:r>
          </w:p>
          <w:p w:rsidR="00ED5811" w:rsidRDefault="00ED5811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t xml:space="preserve">Lead therapist for </w:t>
            </w:r>
            <w:r w:rsidRPr="00C0547F">
              <w:rPr>
                <w:sz w:val="20"/>
                <w:szCs w:val="20"/>
              </w:rPr>
              <w:t xml:space="preserve">Vocational </w:t>
            </w:r>
            <w:r>
              <w:rPr>
                <w:sz w:val="20"/>
                <w:szCs w:val="20"/>
              </w:rPr>
              <w:t>rehabilitation</w:t>
            </w:r>
          </w:p>
          <w:p w:rsidR="00ED5811" w:rsidRDefault="00ED5811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Therapist for Cognitive Technology</w:t>
            </w:r>
          </w:p>
          <w:p w:rsidR="008620BF" w:rsidRPr="00C0547F" w:rsidRDefault="008620BF" w:rsidP="008620BF">
            <w:pPr>
              <w:pStyle w:val="ListParagraph"/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Development of splinting services for upper limb</w:t>
            </w:r>
          </w:p>
          <w:p w:rsidR="00291504" w:rsidRPr="00C0547F" w:rsidRDefault="00291504" w:rsidP="0029150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>Development of services within a</w:t>
            </w:r>
            <w:r w:rsidR="00ED5811">
              <w:rPr>
                <w:sz w:val="20"/>
                <w:szCs w:val="20"/>
              </w:rPr>
              <w:t>n inpatient</w:t>
            </w:r>
            <w:r w:rsidRPr="00C0547F">
              <w:rPr>
                <w:sz w:val="20"/>
                <w:szCs w:val="20"/>
              </w:rPr>
              <w:t xml:space="preserve"> Neurological Rehabilitation unit</w:t>
            </w:r>
          </w:p>
          <w:p w:rsidR="00291504" w:rsidRPr="00C0547F" w:rsidRDefault="00ED5811" w:rsidP="0029150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291504" w:rsidRPr="00C0547F">
              <w:rPr>
                <w:sz w:val="20"/>
                <w:szCs w:val="20"/>
              </w:rPr>
              <w:t xml:space="preserve">Lead on </w:t>
            </w:r>
            <w:r>
              <w:rPr>
                <w:sz w:val="20"/>
                <w:szCs w:val="20"/>
              </w:rPr>
              <w:t xml:space="preserve">EU-funded </w:t>
            </w:r>
            <w:r w:rsidR="00291504" w:rsidRPr="00C0547F">
              <w:rPr>
                <w:sz w:val="20"/>
                <w:szCs w:val="20"/>
              </w:rPr>
              <w:t xml:space="preserve">assistive technology </w:t>
            </w:r>
            <w:r>
              <w:rPr>
                <w:sz w:val="20"/>
                <w:szCs w:val="20"/>
              </w:rPr>
              <w:t xml:space="preserve">research </w:t>
            </w:r>
            <w:r w:rsidR="00291504" w:rsidRPr="00C0547F">
              <w:rPr>
                <w:sz w:val="20"/>
                <w:szCs w:val="20"/>
              </w:rPr>
              <w:t>– CogWatch</w:t>
            </w:r>
          </w:p>
          <w:p w:rsidR="00291504" w:rsidRPr="00C0547F" w:rsidRDefault="0054795D" w:rsidP="0029150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  <w:r w:rsidR="00291504" w:rsidRPr="00C0547F">
              <w:rPr>
                <w:sz w:val="20"/>
                <w:szCs w:val="20"/>
              </w:rPr>
              <w:t xml:space="preserve">OT on a </w:t>
            </w:r>
            <w:r>
              <w:rPr>
                <w:sz w:val="20"/>
                <w:szCs w:val="20"/>
              </w:rPr>
              <w:t xml:space="preserve">joint </w:t>
            </w:r>
            <w:r w:rsidR="00291504" w:rsidRPr="00C0547F">
              <w:rPr>
                <w:sz w:val="20"/>
                <w:szCs w:val="20"/>
              </w:rPr>
              <w:t xml:space="preserve">project with Sandwell </w:t>
            </w:r>
            <w:r>
              <w:rPr>
                <w:sz w:val="20"/>
                <w:szCs w:val="20"/>
              </w:rPr>
              <w:t>C</w:t>
            </w:r>
            <w:r w:rsidR="00291504" w:rsidRPr="00C0547F">
              <w:rPr>
                <w:sz w:val="20"/>
                <w:szCs w:val="20"/>
              </w:rPr>
              <w:t>ouncil and Learning Disability Clients looking at reducing high cost care packa</w:t>
            </w:r>
            <w:r>
              <w:rPr>
                <w:sz w:val="20"/>
                <w:szCs w:val="20"/>
              </w:rPr>
              <w:t>ges and implementing technology</w:t>
            </w:r>
          </w:p>
          <w:p w:rsidR="002E453A" w:rsidRDefault="002E453A" w:rsidP="0029150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Assessing, planning and implementing therapy programmes often with clients with complex needs within the community.</w:t>
            </w:r>
          </w:p>
          <w:p w:rsidR="002E453A" w:rsidRPr="00C0547F" w:rsidRDefault="002E453A" w:rsidP="00291504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quality of life through maximising independence and support to help achieve goals.</w:t>
            </w:r>
          </w:p>
          <w:p w:rsidR="00D416F7" w:rsidRPr="00C0547F" w:rsidRDefault="00D416F7" w:rsidP="008620BF">
            <w:pPr>
              <w:spacing w:line="276" w:lineRule="auto"/>
              <w:ind w:left="284" w:hanging="284"/>
              <w:jc w:val="both"/>
              <w:rPr>
                <w:rFonts w:eastAsia="Batang" w:cs="Arial"/>
                <w:sz w:val="20"/>
                <w:szCs w:val="20"/>
              </w:rPr>
            </w:pPr>
          </w:p>
          <w:p w:rsidR="00D416F7" w:rsidRPr="00C0547F" w:rsidRDefault="00D416F7" w:rsidP="00D416F7">
            <w:pPr>
              <w:spacing w:line="276" w:lineRule="auto"/>
              <w:jc w:val="both"/>
              <w:rPr>
                <w:rFonts w:eastAsia="Batang" w:cs="Arial"/>
                <w:b/>
                <w:sz w:val="20"/>
                <w:szCs w:val="20"/>
              </w:rPr>
            </w:pPr>
            <w:r w:rsidRPr="00C0547F">
              <w:rPr>
                <w:rFonts w:eastAsia="Batang" w:cs="Arial"/>
                <w:b/>
                <w:sz w:val="20"/>
                <w:szCs w:val="20"/>
              </w:rPr>
              <w:t>Career Pathway:</w:t>
            </w:r>
          </w:p>
          <w:p w:rsidR="00B83B2A" w:rsidRPr="00B83B2A" w:rsidRDefault="00B83B2A" w:rsidP="00B83B2A">
            <w:pPr>
              <w:jc w:val="both"/>
              <w:rPr>
                <w:rFonts w:eastAsia="Batang" w:cs="Arial"/>
                <w:sz w:val="20"/>
                <w:szCs w:val="20"/>
              </w:rPr>
            </w:pPr>
            <w:r w:rsidRPr="00B83B2A">
              <w:rPr>
                <w:rFonts w:eastAsia="Batang" w:cs="Arial"/>
                <w:sz w:val="20"/>
                <w:szCs w:val="20"/>
              </w:rPr>
              <w:t xml:space="preserve">I qualified as an Occupational Therapist from the University of Derby in 1994 and obtained an MSc from Nottingham University in 2002 which included qualitative research into upper limb splinting. I have extensive NHS experience covering orthopedics, stroke, progressive neurological conditions, and early psychosis in hospital and community settings. Since 1998 I have I then specialised in brain injury rehabilitation aside from a 12 month project management secondment evaluating the impact of assistive technologies on functional independence. I have been Consultant Occupational Therapist at Headwise since 2012, which involves cognitive rehabilitation, functional interventions, vocational rehabilitation and management of behavioral issues. I have particular interest and expertise in assessments for specialist equipment aids and small adaptations including assistive technology and upper limb splinting. </w:t>
            </w:r>
          </w:p>
          <w:p w:rsidR="00B83B2A" w:rsidRPr="00B83B2A" w:rsidRDefault="00B83B2A" w:rsidP="00B83B2A">
            <w:pPr>
              <w:jc w:val="both"/>
              <w:rPr>
                <w:rFonts w:eastAsia="Batang" w:cs="Arial"/>
                <w:sz w:val="20"/>
                <w:szCs w:val="20"/>
              </w:rPr>
            </w:pPr>
            <w:r w:rsidRPr="00B83B2A">
              <w:rPr>
                <w:rFonts w:eastAsia="Batang" w:cs="Arial"/>
                <w:sz w:val="20"/>
                <w:szCs w:val="20"/>
              </w:rPr>
              <w:t xml:space="preserve">I have undergone training on mental capacity and civil litigation and am experienced in working within the framework of litigation and case management.  </w:t>
            </w:r>
          </w:p>
          <w:p w:rsidR="00D416F7" w:rsidRDefault="00D416F7" w:rsidP="00D416F7">
            <w:pPr>
              <w:spacing w:line="276" w:lineRule="auto"/>
              <w:jc w:val="both"/>
              <w:rPr>
                <w:rFonts w:eastAsia="Batang" w:cs="Arial"/>
                <w:sz w:val="20"/>
                <w:szCs w:val="20"/>
              </w:rPr>
            </w:pPr>
          </w:p>
          <w:p w:rsidR="00062C69" w:rsidRPr="00D416F7" w:rsidRDefault="00062C69" w:rsidP="00062C69">
            <w:pPr>
              <w:spacing w:line="276" w:lineRule="auto"/>
              <w:jc w:val="both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D416F7">
              <w:rPr>
                <w:rFonts w:ascii="Calibri" w:eastAsia="Batang" w:hAnsi="Calibri" w:cs="Arial"/>
                <w:b/>
                <w:sz w:val="20"/>
                <w:szCs w:val="20"/>
              </w:rPr>
              <w:lastRenderedPageBreak/>
              <w:t>Training and Professional Development.</w:t>
            </w:r>
          </w:p>
          <w:p w:rsidR="00062C69" w:rsidRPr="00481CBA" w:rsidRDefault="00062C69" w:rsidP="00062C69">
            <w:pPr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481CBA">
              <w:rPr>
                <w:rFonts w:ascii="Calibri" w:eastAsia="Batang" w:hAnsi="Calibri" w:cs="Arial"/>
                <w:sz w:val="20"/>
                <w:szCs w:val="20"/>
              </w:rPr>
              <w:t xml:space="preserve">Headwise requires that all personnel 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to </w:t>
            </w:r>
            <w:r w:rsidRPr="00481CBA">
              <w:rPr>
                <w:rFonts w:ascii="Calibri" w:eastAsia="Batang" w:hAnsi="Calibri" w:cs="Arial"/>
                <w:sz w:val="20"/>
                <w:szCs w:val="20"/>
              </w:rPr>
              <w:t xml:space="preserve">undertake ongoing training and professional development to ensure high quality services are delivered to our clients.  </w:t>
            </w:r>
            <w:r>
              <w:rPr>
                <w:rFonts w:ascii="Calibri" w:eastAsia="Batang" w:hAnsi="Calibri" w:cs="Arial"/>
                <w:sz w:val="20"/>
                <w:szCs w:val="20"/>
              </w:rPr>
              <w:t xml:space="preserve">My </w:t>
            </w:r>
            <w:r w:rsidRPr="00481CBA">
              <w:rPr>
                <w:rFonts w:ascii="Calibri" w:eastAsia="Batang" w:hAnsi="Calibri" w:cs="Arial"/>
                <w:sz w:val="20"/>
                <w:szCs w:val="20"/>
              </w:rPr>
              <w:t xml:space="preserve">current training portfolio is available on request. </w:t>
            </w:r>
          </w:p>
          <w:p w:rsidR="00062C69" w:rsidRPr="00C0547F" w:rsidRDefault="00062C69" w:rsidP="00D416F7">
            <w:pPr>
              <w:spacing w:line="276" w:lineRule="auto"/>
              <w:jc w:val="both"/>
              <w:rPr>
                <w:rFonts w:eastAsia="Batang" w:cs="Arial"/>
                <w:sz w:val="20"/>
                <w:szCs w:val="20"/>
              </w:rPr>
            </w:pPr>
          </w:p>
          <w:p w:rsidR="00D416F7" w:rsidRPr="00ED5811" w:rsidRDefault="00D416F7" w:rsidP="00D416F7">
            <w:pPr>
              <w:spacing w:line="276" w:lineRule="auto"/>
              <w:jc w:val="both"/>
              <w:rPr>
                <w:rFonts w:eastAsia="Batang" w:cs="Arial"/>
                <w:b/>
                <w:sz w:val="20"/>
                <w:szCs w:val="20"/>
              </w:rPr>
            </w:pPr>
            <w:r w:rsidRPr="00ED5811">
              <w:rPr>
                <w:rFonts w:eastAsia="Batang" w:cs="Arial"/>
                <w:b/>
                <w:sz w:val="20"/>
                <w:szCs w:val="20"/>
              </w:rPr>
              <w:t>Resume of Career Pathway to date:</w:t>
            </w:r>
          </w:p>
          <w:p w:rsidR="002102B8" w:rsidRPr="00ED5811" w:rsidRDefault="002346FF" w:rsidP="00C81153">
            <w:pPr>
              <w:ind w:right="459"/>
              <w:rPr>
                <w:sz w:val="20"/>
                <w:szCs w:val="20"/>
              </w:rPr>
            </w:pPr>
            <w:r w:rsidRPr="00ED5811">
              <w:rPr>
                <w:b/>
                <w:sz w:val="20"/>
                <w:szCs w:val="20"/>
              </w:rPr>
              <w:t xml:space="preserve">January 2012 – Present </w:t>
            </w:r>
            <w:r w:rsidRPr="00ED5811">
              <w:rPr>
                <w:sz w:val="20"/>
                <w:szCs w:val="20"/>
              </w:rPr>
              <w:t>– Consultant Occupational Therapist at Headwise Limited</w:t>
            </w:r>
          </w:p>
          <w:p w:rsidR="00ED5811" w:rsidRDefault="00ED5811" w:rsidP="00C81153">
            <w:pPr>
              <w:ind w:right="459"/>
              <w:rPr>
                <w:sz w:val="18"/>
                <w:szCs w:val="18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January 2006 – December 2011 – </w:t>
            </w:r>
            <w:r w:rsidRPr="00C0547F">
              <w:rPr>
                <w:sz w:val="20"/>
                <w:szCs w:val="20"/>
              </w:rPr>
              <w:t xml:space="preserve">Lead Occupational Therapist within a Community Neurological Rehabilitation Team - Royal Wolverhampton Hospitals Trust 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January 2010 – December 2010 Secondment - </w:t>
            </w:r>
            <w:r w:rsidRPr="00C0547F">
              <w:rPr>
                <w:sz w:val="20"/>
                <w:szCs w:val="20"/>
              </w:rPr>
              <w:t>Tele healthcare project manager – NHS West Midlands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January 2005 – 2006 - </w:t>
            </w:r>
            <w:r w:rsidRPr="00C0547F">
              <w:rPr>
                <w:sz w:val="20"/>
                <w:szCs w:val="20"/>
              </w:rPr>
              <w:t xml:space="preserve">Senior 1 </w:t>
            </w:r>
            <w:r>
              <w:rPr>
                <w:sz w:val="20"/>
                <w:szCs w:val="20"/>
              </w:rPr>
              <w:t>O</w:t>
            </w:r>
            <w:r w:rsidRPr="00C0547F">
              <w:rPr>
                <w:sz w:val="20"/>
                <w:szCs w:val="20"/>
              </w:rPr>
              <w:t xml:space="preserve">ccupational </w:t>
            </w:r>
            <w:r>
              <w:rPr>
                <w:sz w:val="20"/>
                <w:szCs w:val="20"/>
              </w:rPr>
              <w:t>T</w:t>
            </w:r>
            <w:r w:rsidRPr="00C0547F">
              <w:rPr>
                <w:sz w:val="20"/>
                <w:szCs w:val="20"/>
              </w:rPr>
              <w:t>herapist – Early intervention team – Wolverhampton PCT</w:t>
            </w:r>
          </w:p>
          <w:p w:rsidR="00ED5811" w:rsidRDefault="00ED5811" w:rsidP="00ED5811">
            <w:pPr>
              <w:ind w:left="426" w:hanging="426"/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ind w:left="426" w:hanging="426"/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June 2005 – December 2005 - </w:t>
            </w:r>
            <w:r w:rsidRPr="00C0547F">
              <w:rPr>
                <w:sz w:val="20"/>
                <w:szCs w:val="20"/>
              </w:rPr>
              <w:t>Senior 1 Occupational therapist – Wolverhampton PCT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January 2003 – June 2005 - </w:t>
            </w:r>
            <w:r w:rsidRPr="00C0547F">
              <w:rPr>
                <w:sz w:val="20"/>
                <w:szCs w:val="20"/>
              </w:rPr>
              <w:t>Senior 1 – Vocational rehabilitation - Wolverhampton PCT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1998-2002 </w:t>
            </w:r>
            <w:r w:rsidRPr="00C0547F">
              <w:rPr>
                <w:sz w:val="20"/>
                <w:szCs w:val="20"/>
              </w:rPr>
              <w:t>Senior 1 – Outpatient service for neurological conditions – Wolverhampton PCT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1996-1998 </w:t>
            </w:r>
            <w:r w:rsidRPr="00C0547F">
              <w:rPr>
                <w:sz w:val="20"/>
                <w:szCs w:val="20"/>
              </w:rPr>
              <w:t>Senior 2 – inpatient unit – Wolverhampton PCT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 xml:space="preserve">1994- 1996 </w:t>
            </w:r>
            <w:r w:rsidRPr="00C0547F">
              <w:rPr>
                <w:sz w:val="20"/>
                <w:szCs w:val="20"/>
              </w:rPr>
              <w:t>Basic grade post – Wolverhampton pct.</w:t>
            </w:r>
          </w:p>
          <w:p w:rsidR="00ED5811" w:rsidRDefault="00ED5811" w:rsidP="00ED5811">
            <w:pPr>
              <w:jc w:val="both"/>
              <w:rPr>
                <w:b/>
                <w:sz w:val="20"/>
                <w:szCs w:val="20"/>
              </w:rPr>
            </w:pPr>
          </w:p>
          <w:p w:rsidR="00ED5811" w:rsidRPr="00C0547F" w:rsidRDefault="00ED5811" w:rsidP="00ED5811">
            <w:pPr>
              <w:jc w:val="both"/>
              <w:rPr>
                <w:b/>
                <w:sz w:val="20"/>
                <w:szCs w:val="20"/>
              </w:rPr>
            </w:pPr>
            <w:r w:rsidRPr="00C0547F">
              <w:rPr>
                <w:b/>
                <w:sz w:val="20"/>
                <w:szCs w:val="20"/>
              </w:rPr>
              <w:t>Publications</w:t>
            </w:r>
          </w:p>
          <w:p w:rsidR="00ED5811" w:rsidRDefault="00ED5811" w:rsidP="00ED5811">
            <w:pPr>
              <w:jc w:val="both"/>
              <w:rPr>
                <w:sz w:val="20"/>
                <w:szCs w:val="20"/>
              </w:rPr>
            </w:pPr>
            <w:r w:rsidRPr="00C0547F">
              <w:rPr>
                <w:sz w:val="20"/>
                <w:szCs w:val="20"/>
              </w:rPr>
              <w:t xml:space="preserve">Brewin J &amp; </w:t>
            </w:r>
            <w:r w:rsidRPr="00C0547F">
              <w:rPr>
                <w:b/>
                <w:sz w:val="20"/>
                <w:szCs w:val="20"/>
              </w:rPr>
              <w:t>Hazell A</w:t>
            </w:r>
            <w:r w:rsidRPr="00C0547F">
              <w:rPr>
                <w:sz w:val="20"/>
                <w:szCs w:val="20"/>
              </w:rPr>
              <w:t xml:space="preserve"> (2004) </w:t>
            </w:r>
            <w:r>
              <w:rPr>
                <w:sz w:val="20"/>
                <w:szCs w:val="20"/>
              </w:rPr>
              <w:t>“</w:t>
            </w:r>
            <w:r w:rsidRPr="00C0547F">
              <w:rPr>
                <w:sz w:val="20"/>
                <w:szCs w:val="20"/>
              </w:rPr>
              <w:t>How successful are we at getting our clients back to work?</w:t>
            </w:r>
            <w:r>
              <w:rPr>
                <w:sz w:val="20"/>
                <w:szCs w:val="20"/>
              </w:rPr>
              <w:t>”</w:t>
            </w:r>
            <w:r w:rsidRPr="00C0547F">
              <w:rPr>
                <w:sz w:val="20"/>
                <w:szCs w:val="20"/>
              </w:rPr>
              <w:t xml:space="preserve"> The results of an audit. </w:t>
            </w:r>
            <w:r w:rsidRPr="00C0547F">
              <w:rPr>
                <w:i/>
                <w:sz w:val="20"/>
                <w:szCs w:val="20"/>
              </w:rPr>
              <w:t xml:space="preserve">British Journal of Occupational Therapy </w:t>
            </w:r>
            <w:r w:rsidRPr="00C0547F">
              <w:rPr>
                <w:sz w:val="20"/>
                <w:szCs w:val="20"/>
              </w:rPr>
              <w:t>67(4) 148-152</w:t>
            </w:r>
          </w:p>
          <w:p w:rsidR="00AC142E" w:rsidRDefault="00AC142E" w:rsidP="00ED5811">
            <w:pPr>
              <w:jc w:val="both"/>
              <w:rPr>
                <w:sz w:val="20"/>
                <w:szCs w:val="20"/>
              </w:rPr>
            </w:pPr>
          </w:p>
          <w:p w:rsidR="00AC142E" w:rsidRPr="007604FC" w:rsidRDefault="00AC142E" w:rsidP="00AC142E">
            <w:pPr>
              <w:rPr>
                <w:sz w:val="20"/>
                <w:szCs w:val="20"/>
                <w:lang w:val="en-GB"/>
              </w:rPr>
            </w:pPr>
            <w:r w:rsidRPr="007604FC">
              <w:rPr>
                <w:sz w:val="20"/>
                <w:szCs w:val="20"/>
              </w:rPr>
              <w:t>Charmayne M.L. Hughes</w:t>
            </w:r>
            <w:r w:rsidRPr="007604FC">
              <w:rPr>
                <w:sz w:val="20"/>
                <w:szCs w:val="20"/>
                <w:vertAlign w:val="superscript"/>
              </w:rPr>
              <w:t>*</w:t>
            </w:r>
            <w:r w:rsidRPr="007604FC">
              <w:rPr>
                <w:sz w:val="20"/>
                <w:szCs w:val="20"/>
              </w:rPr>
              <w:t xml:space="preserve">, Chris Baber, Marta </w:t>
            </w:r>
            <w:proofErr w:type="spellStart"/>
            <w:r w:rsidRPr="007604FC">
              <w:rPr>
                <w:sz w:val="20"/>
                <w:szCs w:val="20"/>
              </w:rPr>
              <w:t>Bienkiewicz</w:t>
            </w:r>
            <w:r w:rsidRPr="007604FC">
              <w:rPr>
                <w:sz w:val="20"/>
                <w:szCs w:val="20"/>
                <w:vertAlign w:val="superscript"/>
              </w:rPr>
              <w:t>a</w:t>
            </w:r>
            <w:proofErr w:type="spellEnd"/>
            <w:r w:rsidRPr="007604FC">
              <w:rPr>
                <w:sz w:val="20"/>
                <w:szCs w:val="20"/>
              </w:rPr>
              <w:t xml:space="preserve">, Andrew Worthington, </w:t>
            </w:r>
            <w:r w:rsidRPr="007604FC">
              <w:rPr>
                <w:b/>
                <w:sz w:val="20"/>
                <w:szCs w:val="20"/>
              </w:rPr>
              <w:t>Alexa Hazell</w:t>
            </w:r>
            <w:r w:rsidRPr="007604FC">
              <w:rPr>
                <w:sz w:val="20"/>
                <w:szCs w:val="20"/>
              </w:rPr>
              <w:t xml:space="preserve"> &amp; Joachim </w:t>
            </w:r>
            <w:proofErr w:type="spellStart"/>
            <w:r w:rsidRPr="007604FC">
              <w:rPr>
                <w:sz w:val="20"/>
                <w:szCs w:val="20"/>
              </w:rPr>
              <w:t>Hermsdörfer</w:t>
            </w:r>
            <w:proofErr w:type="spellEnd"/>
            <w:r w:rsidRPr="007604FC">
              <w:rPr>
                <w:sz w:val="20"/>
                <w:szCs w:val="20"/>
              </w:rPr>
              <w:t xml:space="preserve">. </w:t>
            </w:r>
            <w:r w:rsidRPr="007604FC">
              <w:rPr>
                <w:sz w:val="20"/>
                <w:szCs w:val="20"/>
                <w:vertAlign w:val="superscript"/>
              </w:rPr>
              <w:t xml:space="preserve"> </w:t>
            </w:r>
            <w:r w:rsidRPr="007604FC">
              <w:rPr>
                <w:sz w:val="20"/>
                <w:szCs w:val="20"/>
                <w:lang w:val="en-GB"/>
              </w:rPr>
              <w:t xml:space="preserve">The application of SHERPA (Systematic Human Error Reduction and Prediction Approach) in the development of compensatory cognitive rehabilitation strategies for stroke patients with left and right brain damage. </w:t>
            </w:r>
            <w:r w:rsidRPr="007604FC">
              <w:rPr>
                <w:i/>
                <w:sz w:val="20"/>
                <w:szCs w:val="20"/>
                <w:lang w:val="en-GB"/>
              </w:rPr>
              <w:t xml:space="preserve">Ergonomics 2014 Published </w:t>
            </w:r>
            <w:r w:rsidRPr="007604FC">
              <w:rPr>
                <w:sz w:val="20"/>
                <w:szCs w:val="20"/>
                <w:lang w:val="en-GB"/>
              </w:rPr>
              <w:t>15/10/14</w:t>
            </w:r>
            <w:r w:rsidRPr="007604F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AC142E" w:rsidRPr="00C0547F" w:rsidRDefault="00AC142E" w:rsidP="00ED5811">
            <w:pPr>
              <w:jc w:val="both"/>
              <w:rPr>
                <w:sz w:val="20"/>
                <w:szCs w:val="20"/>
              </w:rPr>
            </w:pPr>
          </w:p>
          <w:p w:rsidR="002346FF" w:rsidRPr="00C0547F" w:rsidRDefault="002346FF" w:rsidP="00C81153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2102B8" w:rsidRPr="00C0547F" w:rsidRDefault="002102B8" w:rsidP="00C8115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b/>
                <w:color w:val="808080" w:themeColor="background1" w:themeShade="80"/>
                <w:sz w:val="18"/>
                <w:szCs w:val="18"/>
              </w:rPr>
              <w:lastRenderedPageBreak/>
              <w:t>Contact Details</w:t>
            </w:r>
          </w:p>
          <w:p w:rsidR="002102B8" w:rsidRPr="00C0547F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Birmingham Office</w:t>
            </w:r>
          </w:p>
          <w:p w:rsidR="003F2D64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Innovation Centre</w:t>
            </w:r>
          </w:p>
          <w:p w:rsidR="002102B8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Longbridge Technology Park</w:t>
            </w:r>
          </w:p>
          <w:p w:rsidR="002102B8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Birmingham</w:t>
            </w:r>
          </w:p>
          <w:p w:rsidR="002102B8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B31 2TS</w:t>
            </w:r>
          </w:p>
          <w:p w:rsidR="002102B8" w:rsidRPr="00C0547F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Pr="00C0547F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Telephone</w:t>
            </w:r>
          </w:p>
          <w:p w:rsidR="002102B8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 xml:space="preserve">0121 222 5342 </w:t>
            </w:r>
          </w:p>
          <w:p w:rsidR="003F2D64" w:rsidRPr="00C0547F" w:rsidRDefault="003F2D64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Pr="00C0547F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 w:rsidRPr="00C0547F">
              <w:rPr>
                <w:color w:val="808080" w:themeColor="background1" w:themeShade="80"/>
                <w:sz w:val="18"/>
                <w:szCs w:val="18"/>
              </w:rPr>
              <w:t>Email</w:t>
            </w:r>
          </w:p>
          <w:p w:rsidR="002102B8" w:rsidRDefault="006E5AE6" w:rsidP="00C81153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7" w:history="1">
              <w:r w:rsidR="00E0050E" w:rsidRPr="00E42F7F">
                <w:rPr>
                  <w:rStyle w:val="Hyperlink"/>
                  <w:sz w:val="16"/>
                  <w:szCs w:val="16"/>
                </w:rPr>
                <w:t>ahazell@headwise.org.uk</w:t>
              </w:r>
            </w:hyperlink>
          </w:p>
          <w:p w:rsidR="00E0050E" w:rsidRDefault="00E0050E" w:rsidP="00C8115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E0050E" w:rsidRPr="00C0547F" w:rsidRDefault="00E0050E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Mobile: 07854387976</w:t>
            </w:r>
          </w:p>
          <w:p w:rsidR="002102B8" w:rsidRPr="00C0547F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:rsidR="002102B8" w:rsidRPr="00C0547F" w:rsidRDefault="002102B8" w:rsidP="00C81153"/>
          <w:p w:rsidR="002102B8" w:rsidRPr="00C0547F" w:rsidRDefault="002102B8" w:rsidP="00C81153"/>
          <w:p w:rsidR="002102B8" w:rsidRPr="00C0547F" w:rsidRDefault="002102B8" w:rsidP="00C81153"/>
          <w:p w:rsidR="002102B8" w:rsidRPr="00C0547F" w:rsidRDefault="002102B8" w:rsidP="00C81153"/>
          <w:p w:rsidR="002102B8" w:rsidRPr="00C0547F" w:rsidRDefault="002102B8" w:rsidP="00C81153"/>
        </w:tc>
      </w:tr>
    </w:tbl>
    <w:p w:rsidR="0002067F" w:rsidRDefault="0002067F" w:rsidP="00A77A46"/>
    <w:p w:rsidR="00A77A46" w:rsidRPr="00A77A46" w:rsidRDefault="00A77A46" w:rsidP="00A77A46">
      <w:bookmarkStart w:id="0" w:name="_GoBack"/>
      <w:bookmarkEnd w:id="0"/>
    </w:p>
    <w:sectPr w:rsidR="00A77A46" w:rsidRPr="00A77A46" w:rsidSect="005D0BCB">
      <w:headerReference w:type="default" r:id="rId8"/>
      <w:pgSz w:w="11906" w:h="16838"/>
      <w:pgMar w:top="1440" w:right="2975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9D" w:rsidRDefault="007F0F9D" w:rsidP="008C4686">
      <w:pPr>
        <w:spacing w:after="0" w:line="240" w:lineRule="auto"/>
      </w:pPr>
      <w:r>
        <w:separator/>
      </w:r>
    </w:p>
  </w:endnote>
  <w:endnote w:type="continuationSeparator" w:id="0">
    <w:p w:rsidR="007F0F9D" w:rsidRDefault="007F0F9D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9D" w:rsidRDefault="007F0F9D" w:rsidP="008C4686">
      <w:pPr>
        <w:spacing w:after="0" w:line="240" w:lineRule="auto"/>
      </w:pPr>
      <w:r>
        <w:separator/>
      </w:r>
    </w:p>
  </w:footnote>
  <w:footnote w:type="continuationSeparator" w:id="0">
    <w:p w:rsidR="007F0F9D" w:rsidRDefault="007F0F9D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88" w:rsidRDefault="008C4686">
    <w:pPr>
      <w:pStyle w:val="Header"/>
    </w:pPr>
    <w:r>
      <w:t xml:space="preserve">   </w:t>
    </w:r>
  </w:p>
  <w:p w:rsidR="008C4686" w:rsidRDefault="00600988">
    <w:pPr>
      <w:pStyle w:val="Header"/>
    </w:pPr>
    <w:r>
      <w:rPr>
        <w:noProof/>
        <w:lang w:val="en-GB" w:eastAsia="en-GB"/>
      </w:rPr>
      <w:drawing>
        <wp:inline distT="0" distB="0" distL="0" distR="0">
          <wp:extent cx="1260013" cy="1629641"/>
          <wp:effectExtent l="19050" t="0" r="16337" b="0"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752" cy="1633183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8C4686">
      <w:tab/>
    </w:r>
    <w:r w:rsidR="008C4686">
      <w:tab/>
      <w:t xml:space="preserve">  </w:t>
    </w:r>
    <w:r w:rsidR="008C4686" w:rsidRPr="008C4686">
      <w:rPr>
        <w:noProof/>
        <w:lang w:val="en-GB" w:eastAsia="en-GB"/>
      </w:rPr>
      <w:drawing>
        <wp:inline distT="0" distB="0" distL="0" distR="0">
          <wp:extent cx="1433539" cy="1066800"/>
          <wp:effectExtent l="38100" t="0" r="14261" b="304800"/>
          <wp:docPr id="8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81" cy="10657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C4686" w:rsidRDefault="008C4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BE"/>
    <w:multiLevelType w:val="hybridMultilevel"/>
    <w:tmpl w:val="BAF8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E34"/>
    <w:multiLevelType w:val="hybridMultilevel"/>
    <w:tmpl w:val="A1E2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C904DD5"/>
    <w:multiLevelType w:val="hybridMultilevel"/>
    <w:tmpl w:val="359C0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713AD"/>
    <w:multiLevelType w:val="hybridMultilevel"/>
    <w:tmpl w:val="1EB2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C8D3518"/>
    <w:multiLevelType w:val="hybridMultilevel"/>
    <w:tmpl w:val="4D0C2F8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3FB11F74"/>
    <w:multiLevelType w:val="hybridMultilevel"/>
    <w:tmpl w:val="B012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A1EE9"/>
    <w:multiLevelType w:val="hybridMultilevel"/>
    <w:tmpl w:val="00D2D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45AF3"/>
    <w:multiLevelType w:val="hybridMultilevel"/>
    <w:tmpl w:val="BA54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935"/>
    <w:multiLevelType w:val="hybridMultilevel"/>
    <w:tmpl w:val="72E6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418EC"/>
    <w:multiLevelType w:val="hybridMultilevel"/>
    <w:tmpl w:val="BE98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31396"/>
    <w:multiLevelType w:val="hybridMultilevel"/>
    <w:tmpl w:val="1B60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C2F4A"/>
    <w:multiLevelType w:val="hybridMultilevel"/>
    <w:tmpl w:val="8C2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4686"/>
    <w:rsid w:val="00004CCF"/>
    <w:rsid w:val="0002067F"/>
    <w:rsid w:val="00027673"/>
    <w:rsid w:val="00033840"/>
    <w:rsid w:val="0006092D"/>
    <w:rsid w:val="0006241C"/>
    <w:rsid w:val="00062C69"/>
    <w:rsid w:val="000700C0"/>
    <w:rsid w:val="000A5D11"/>
    <w:rsid w:val="000B402F"/>
    <w:rsid w:val="000E1DB5"/>
    <w:rsid w:val="000F193E"/>
    <w:rsid w:val="00117878"/>
    <w:rsid w:val="00117B31"/>
    <w:rsid w:val="0013096F"/>
    <w:rsid w:val="00150CE0"/>
    <w:rsid w:val="001535D5"/>
    <w:rsid w:val="00186CAF"/>
    <w:rsid w:val="001C299E"/>
    <w:rsid w:val="001D2472"/>
    <w:rsid w:val="002102B8"/>
    <w:rsid w:val="00221903"/>
    <w:rsid w:val="00223889"/>
    <w:rsid w:val="00234468"/>
    <w:rsid w:val="002346FF"/>
    <w:rsid w:val="002636AE"/>
    <w:rsid w:val="00273682"/>
    <w:rsid w:val="00291504"/>
    <w:rsid w:val="002E453A"/>
    <w:rsid w:val="00300C53"/>
    <w:rsid w:val="00301616"/>
    <w:rsid w:val="003169A5"/>
    <w:rsid w:val="00332631"/>
    <w:rsid w:val="00376412"/>
    <w:rsid w:val="0038240B"/>
    <w:rsid w:val="003A3B25"/>
    <w:rsid w:val="003D4F75"/>
    <w:rsid w:val="003D75D9"/>
    <w:rsid w:val="003E0F84"/>
    <w:rsid w:val="003F2D64"/>
    <w:rsid w:val="00405A9B"/>
    <w:rsid w:val="004070AF"/>
    <w:rsid w:val="004405E5"/>
    <w:rsid w:val="0044174C"/>
    <w:rsid w:val="004C5F9E"/>
    <w:rsid w:val="004F2AD4"/>
    <w:rsid w:val="00514615"/>
    <w:rsid w:val="00517153"/>
    <w:rsid w:val="0052317B"/>
    <w:rsid w:val="00543E85"/>
    <w:rsid w:val="0054795D"/>
    <w:rsid w:val="00564B41"/>
    <w:rsid w:val="00585994"/>
    <w:rsid w:val="00594CB2"/>
    <w:rsid w:val="005A0D1B"/>
    <w:rsid w:val="005D0BCB"/>
    <w:rsid w:val="005F7595"/>
    <w:rsid w:val="00600988"/>
    <w:rsid w:val="00603E20"/>
    <w:rsid w:val="00606D50"/>
    <w:rsid w:val="006352F0"/>
    <w:rsid w:val="006470D9"/>
    <w:rsid w:val="0066369B"/>
    <w:rsid w:val="006A04DD"/>
    <w:rsid w:val="006C43C3"/>
    <w:rsid w:val="006D7923"/>
    <w:rsid w:val="006E5AE6"/>
    <w:rsid w:val="006F0C38"/>
    <w:rsid w:val="0070006C"/>
    <w:rsid w:val="00702368"/>
    <w:rsid w:val="00715452"/>
    <w:rsid w:val="007604FC"/>
    <w:rsid w:val="00767968"/>
    <w:rsid w:val="00793484"/>
    <w:rsid w:val="00797164"/>
    <w:rsid w:val="007B0300"/>
    <w:rsid w:val="007B3ACC"/>
    <w:rsid w:val="007F0F9D"/>
    <w:rsid w:val="00801E75"/>
    <w:rsid w:val="00810AE7"/>
    <w:rsid w:val="008436E6"/>
    <w:rsid w:val="00852C8E"/>
    <w:rsid w:val="008620BF"/>
    <w:rsid w:val="00863D70"/>
    <w:rsid w:val="008657C0"/>
    <w:rsid w:val="008872D8"/>
    <w:rsid w:val="008B74C2"/>
    <w:rsid w:val="008C4686"/>
    <w:rsid w:val="008E4985"/>
    <w:rsid w:val="008E6BE4"/>
    <w:rsid w:val="008E73BF"/>
    <w:rsid w:val="0090150E"/>
    <w:rsid w:val="00906CB3"/>
    <w:rsid w:val="0091795C"/>
    <w:rsid w:val="009205DE"/>
    <w:rsid w:val="00926452"/>
    <w:rsid w:val="00926BAD"/>
    <w:rsid w:val="009D2DEB"/>
    <w:rsid w:val="009E784C"/>
    <w:rsid w:val="00A24AB5"/>
    <w:rsid w:val="00A30F1B"/>
    <w:rsid w:val="00A325BC"/>
    <w:rsid w:val="00A40719"/>
    <w:rsid w:val="00A50340"/>
    <w:rsid w:val="00A6706D"/>
    <w:rsid w:val="00A70279"/>
    <w:rsid w:val="00A77A46"/>
    <w:rsid w:val="00A852E5"/>
    <w:rsid w:val="00A867DE"/>
    <w:rsid w:val="00AB082C"/>
    <w:rsid w:val="00AC142E"/>
    <w:rsid w:val="00AC5173"/>
    <w:rsid w:val="00AD7187"/>
    <w:rsid w:val="00AF65FC"/>
    <w:rsid w:val="00B111D7"/>
    <w:rsid w:val="00B15C96"/>
    <w:rsid w:val="00B30D43"/>
    <w:rsid w:val="00B323CD"/>
    <w:rsid w:val="00B3408B"/>
    <w:rsid w:val="00B36FC1"/>
    <w:rsid w:val="00B44AFE"/>
    <w:rsid w:val="00B83B2A"/>
    <w:rsid w:val="00B911EB"/>
    <w:rsid w:val="00BA0ED2"/>
    <w:rsid w:val="00C0547F"/>
    <w:rsid w:val="00C62C93"/>
    <w:rsid w:val="00CA64B7"/>
    <w:rsid w:val="00CC73D2"/>
    <w:rsid w:val="00CD3D74"/>
    <w:rsid w:val="00CD5FE0"/>
    <w:rsid w:val="00D348AA"/>
    <w:rsid w:val="00D416F7"/>
    <w:rsid w:val="00D67288"/>
    <w:rsid w:val="00D750D7"/>
    <w:rsid w:val="00D82C60"/>
    <w:rsid w:val="00DB3982"/>
    <w:rsid w:val="00DC01F7"/>
    <w:rsid w:val="00DE1CCD"/>
    <w:rsid w:val="00E0050E"/>
    <w:rsid w:val="00E169ED"/>
    <w:rsid w:val="00E73EEE"/>
    <w:rsid w:val="00E8341A"/>
    <w:rsid w:val="00E836E7"/>
    <w:rsid w:val="00ED5811"/>
    <w:rsid w:val="00EF6D13"/>
    <w:rsid w:val="00F072AD"/>
    <w:rsid w:val="00F21ECF"/>
    <w:rsid w:val="00F810A7"/>
    <w:rsid w:val="00F819BA"/>
    <w:rsid w:val="00F82A71"/>
    <w:rsid w:val="00F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E4"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semiHidden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2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semiHidden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2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azell@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3722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Della Admin</cp:lastModifiedBy>
  <cp:revision>2</cp:revision>
  <cp:lastPrinted>2014-12-08T12:45:00Z</cp:lastPrinted>
  <dcterms:created xsi:type="dcterms:W3CDTF">2017-04-26T09:14:00Z</dcterms:created>
  <dcterms:modified xsi:type="dcterms:W3CDTF">2017-04-26T09:14:00Z</dcterms:modified>
</cp:coreProperties>
</file>