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B6C54" w14:textId="45AB38F7" w:rsidR="004F5405" w:rsidRDefault="004F5405">
      <w:pPr>
        <w:rPr>
          <w:sz w:val="24"/>
          <w:szCs w:val="24"/>
        </w:rPr>
      </w:pPr>
    </w:p>
    <w:p w14:paraId="3AD9C025" w14:textId="77777777" w:rsidR="00F400D1" w:rsidRPr="00F400D1" w:rsidRDefault="00F400D1" w:rsidP="00F400D1">
      <w:pPr>
        <w:jc w:val="center"/>
        <w:rPr>
          <w:sz w:val="28"/>
          <w:szCs w:val="28"/>
        </w:rPr>
      </w:pPr>
      <w:r w:rsidRPr="00F400D1">
        <w:rPr>
          <w:sz w:val="28"/>
          <w:szCs w:val="28"/>
        </w:rPr>
        <w:t>Decision making and mental capacity: resolving the Frontal Paradox.</w:t>
      </w:r>
    </w:p>
    <w:p w14:paraId="33C812C1" w14:textId="6E774214" w:rsidR="002A1351" w:rsidRDefault="00F400D1">
      <w:pPr>
        <w:rPr>
          <w:sz w:val="24"/>
          <w:szCs w:val="24"/>
        </w:rPr>
      </w:pPr>
      <w:r>
        <w:rPr>
          <w:sz w:val="24"/>
          <w:szCs w:val="24"/>
        </w:rPr>
        <w:t xml:space="preserve"> </w:t>
      </w:r>
    </w:p>
    <w:p w14:paraId="702EF3B2" w14:textId="480845B6" w:rsidR="00544168" w:rsidRDefault="00544168" w:rsidP="00816DE8">
      <w:pPr>
        <w:jc w:val="center"/>
        <w:rPr>
          <w:sz w:val="24"/>
          <w:szCs w:val="24"/>
        </w:rPr>
      </w:pPr>
      <w:r>
        <w:rPr>
          <w:sz w:val="24"/>
          <w:szCs w:val="24"/>
        </w:rPr>
        <w:t>Andrew Worthington</w:t>
      </w:r>
    </w:p>
    <w:p w14:paraId="2EF5FF66" w14:textId="60D70C9A" w:rsidR="00816DE8" w:rsidRDefault="00816DE8" w:rsidP="00816DE8">
      <w:pPr>
        <w:jc w:val="center"/>
        <w:rPr>
          <w:sz w:val="24"/>
          <w:szCs w:val="24"/>
        </w:rPr>
      </w:pPr>
      <w:proofErr w:type="spellStart"/>
      <w:r>
        <w:rPr>
          <w:sz w:val="24"/>
          <w:szCs w:val="24"/>
        </w:rPr>
        <w:t>Headwise</w:t>
      </w:r>
      <w:proofErr w:type="spellEnd"/>
      <w:r>
        <w:rPr>
          <w:sz w:val="24"/>
          <w:szCs w:val="24"/>
        </w:rPr>
        <w:t xml:space="preserve"> and College of Medicine and College of Human and Health Sciences, Swansea University</w:t>
      </w:r>
    </w:p>
    <w:p w14:paraId="6643EA53" w14:textId="77777777" w:rsidR="00544168" w:rsidRPr="00750175" w:rsidRDefault="00544168">
      <w:pPr>
        <w:rPr>
          <w:sz w:val="24"/>
          <w:szCs w:val="24"/>
        </w:rPr>
      </w:pPr>
    </w:p>
    <w:p w14:paraId="031132A0" w14:textId="46DCCAAC" w:rsidR="00750175" w:rsidRPr="00750175" w:rsidRDefault="00750175">
      <w:pPr>
        <w:rPr>
          <w:sz w:val="24"/>
          <w:szCs w:val="24"/>
        </w:rPr>
      </w:pPr>
      <w:r w:rsidRPr="00750175">
        <w:rPr>
          <w:sz w:val="24"/>
          <w:szCs w:val="24"/>
        </w:rPr>
        <w:t xml:space="preserve">A young man was walking home one night when he spotted an older man </w:t>
      </w:r>
      <w:r>
        <w:rPr>
          <w:sz w:val="24"/>
          <w:szCs w:val="24"/>
        </w:rPr>
        <w:t xml:space="preserve">crawling </w:t>
      </w:r>
      <w:r w:rsidRPr="00750175">
        <w:rPr>
          <w:sz w:val="24"/>
          <w:szCs w:val="24"/>
        </w:rPr>
        <w:t>about on his knees under a streetlight. The young man asked him what he was doing.</w:t>
      </w:r>
    </w:p>
    <w:p w14:paraId="5B596E93" w14:textId="4E720836" w:rsidR="00750175" w:rsidRPr="00750175" w:rsidRDefault="00750175">
      <w:pPr>
        <w:rPr>
          <w:sz w:val="24"/>
          <w:szCs w:val="24"/>
        </w:rPr>
      </w:pPr>
      <w:r w:rsidRPr="00B66333">
        <w:rPr>
          <w:i/>
          <w:sz w:val="24"/>
          <w:szCs w:val="24"/>
        </w:rPr>
        <w:t>“I’m looking for my keys”</w:t>
      </w:r>
      <w:r w:rsidRPr="00750175">
        <w:rPr>
          <w:sz w:val="24"/>
          <w:szCs w:val="24"/>
        </w:rPr>
        <w:t xml:space="preserve"> he </w:t>
      </w:r>
      <w:r w:rsidR="00B66333">
        <w:rPr>
          <w:sz w:val="24"/>
          <w:szCs w:val="24"/>
        </w:rPr>
        <w:t>answered</w:t>
      </w:r>
      <w:r w:rsidRPr="00750175">
        <w:rPr>
          <w:sz w:val="24"/>
          <w:szCs w:val="24"/>
        </w:rPr>
        <w:t>.</w:t>
      </w:r>
    </w:p>
    <w:p w14:paraId="5484A6C5" w14:textId="5FA5EF73" w:rsidR="00750175" w:rsidRPr="00750175" w:rsidRDefault="00750175">
      <w:pPr>
        <w:rPr>
          <w:sz w:val="24"/>
          <w:szCs w:val="24"/>
        </w:rPr>
      </w:pPr>
      <w:r w:rsidRPr="00750175">
        <w:rPr>
          <w:sz w:val="24"/>
          <w:szCs w:val="24"/>
        </w:rPr>
        <w:t>So the young man got down on his knees to help him search for his keys, but after a while of fru</w:t>
      </w:r>
      <w:r>
        <w:rPr>
          <w:sz w:val="24"/>
          <w:szCs w:val="24"/>
        </w:rPr>
        <w:t>i</w:t>
      </w:r>
      <w:r w:rsidRPr="00750175">
        <w:rPr>
          <w:sz w:val="24"/>
          <w:szCs w:val="24"/>
        </w:rPr>
        <w:t xml:space="preserve">tless searching, he asked the older man, </w:t>
      </w:r>
      <w:r w:rsidRPr="00B66333">
        <w:rPr>
          <w:i/>
          <w:sz w:val="24"/>
          <w:szCs w:val="24"/>
        </w:rPr>
        <w:t xml:space="preserve">“Where did </w:t>
      </w:r>
      <w:r w:rsidR="004378B9" w:rsidRPr="00B66333">
        <w:rPr>
          <w:i/>
          <w:sz w:val="24"/>
          <w:szCs w:val="24"/>
        </w:rPr>
        <w:t>y</w:t>
      </w:r>
      <w:r w:rsidRPr="00B66333">
        <w:rPr>
          <w:i/>
          <w:sz w:val="24"/>
          <w:szCs w:val="24"/>
        </w:rPr>
        <w:t>ou drop you</w:t>
      </w:r>
      <w:r w:rsidR="004378B9" w:rsidRPr="00B66333">
        <w:rPr>
          <w:i/>
          <w:sz w:val="24"/>
          <w:szCs w:val="24"/>
        </w:rPr>
        <w:t>r</w:t>
      </w:r>
      <w:r w:rsidRPr="00B66333">
        <w:rPr>
          <w:i/>
          <w:sz w:val="24"/>
          <w:szCs w:val="24"/>
        </w:rPr>
        <w:t xml:space="preserve"> keys?”</w:t>
      </w:r>
    </w:p>
    <w:p w14:paraId="40190AAD" w14:textId="1F57F6DD" w:rsidR="00750175" w:rsidRDefault="00750175">
      <w:pPr>
        <w:rPr>
          <w:sz w:val="24"/>
          <w:szCs w:val="24"/>
        </w:rPr>
      </w:pPr>
      <w:r w:rsidRPr="00B66333">
        <w:rPr>
          <w:i/>
          <w:sz w:val="24"/>
          <w:szCs w:val="24"/>
        </w:rPr>
        <w:t>“Over there”</w:t>
      </w:r>
      <w:r w:rsidRPr="00750175">
        <w:rPr>
          <w:sz w:val="24"/>
          <w:szCs w:val="24"/>
        </w:rPr>
        <w:t xml:space="preserve"> repli</w:t>
      </w:r>
      <w:r>
        <w:rPr>
          <w:sz w:val="24"/>
          <w:szCs w:val="24"/>
        </w:rPr>
        <w:t>e</w:t>
      </w:r>
      <w:r w:rsidRPr="00750175">
        <w:rPr>
          <w:sz w:val="24"/>
          <w:szCs w:val="24"/>
        </w:rPr>
        <w:t>d the older man, pointing across the road.</w:t>
      </w:r>
    </w:p>
    <w:p w14:paraId="0CA62F9D" w14:textId="76B02C71" w:rsidR="00750175" w:rsidRPr="00B66333" w:rsidRDefault="00750175">
      <w:pPr>
        <w:rPr>
          <w:i/>
          <w:sz w:val="24"/>
          <w:szCs w:val="24"/>
        </w:rPr>
      </w:pPr>
      <w:r>
        <w:rPr>
          <w:sz w:val="24"/>
          <w:szCs w:val="24"/>
        </w:rPr>
        <w:t xml:space="preserve">Puzzled, </w:t>
      </w:r>
      <w:r w:rsidR="004378B9">
        <w:rPr>
          <w:sz w:val="24"/>
          <w:szCs w:val="24"/>
        </w:rPr>
        <w:t>the young man</w:t>
      </w:r>
      <w:r>
        <w:rPr>
          <w:sz w:val="24"/>
          <w:szCs w:val="24"/>
        </w:rPr>
        <w:t xml:space="preserve"> asked, </w:t>
      </w:r>
      <w:r w:rsidRPr="00B66333">
        <w:rPr>
          <w:i/>
          <w:sz w:val="24"/>
          <w:szCs w:val="24"/>
        </w:rPr>
        <w:t xml:space="preserve">“So why are you searching for them here?” </w:t>
      </w:r>
    </w:p>
    <w:p w14:paraId="19A8C8B5" w14:textId="3360D2C7" w:rsidR="00750175" w:rsidRDefault="00750175">
      <w:pPr>
        <w:rPr>
          <w:sz w:val="24"/>
          <w:szCs w:val="24"/>
        </w:rPr>
      </w:pPr>
      <w:r w:rsidRPr="00B66333">
        <w:rPr>
          <w:i/>
          <w:sz w:val="24"/>
          <w:szCs w:val="24"/>
        </w:rPr>
        <w:t>“Because this is where the light is!”</w:t>
      </w:r>
      <w:r>
        <w:rPr>
          <w:sz w:val="24"/>
          <w:szCs w:val="24"/>
        </w:rPr>
        <w:t xml:space="preserve"> came the reply.</w:t>
      </w:r>
    </w:p>
    <w:p w14:paraId="2482F96E" w14:textId="4FA7C255" w:rsidR="00213916" w:rsidRDefault="00213916">
      <w:pPr>
        <w:rPr>
          <w:sz w:val="24"/>
          <w:szCs w:val="24"/>
        </w:rPr>
      </w:pPr>
    </w:p>
    <w:p w14:paraId="75FF872C" w14:textId="06434723" w:rsidR="004D5BE8" w:rsidRPr="004D5BE8" w:rsidRDefault="004D5BE8">
      <w:pPr>
        <w:rPr>
          <w:b/>
          <w:sz w:val="24"/>
          <w:szCs w:val="24"/>
        </w:rPr>
      </w:pPr>
      <w:r w:rsidRPr="004D5BE8">
        <w:rPr>
          <w:b/>
          <w:sz w:val="24"/>
          <w:szCs w:val="24"/>
        </w:rPr>
        <w:t>The riddle of the frontal lobe (</w:t>
      </w:r>
      <w:proofErr w:type="spellStart"/>
      <w:r w:rsidRPr="004D5BE8">
        <w:rPr>
          <w:b/>
          <w:sz w:val="24"/>
          <w:szCs w:val="24"/>
        </w:rPr>
        <w:t>Teuber</w:t>
      </w:r>
      <w:proofErr w:type="spellEnd"/>
      <w:r w:rsidRPr="004D5BE8">
        <w:rPr>
          <w:b/>
          <w:sz w:val="24"/>
          <w:szCs w:val="24"/>
        </w:rPr>
        <w:t>, 196</w:t>
      </w:r>
      <w:r>
        <w:rPr>
          <w:b/>
          <w:sz w:val="24"/>
          <w:szCs w:val="24"/>
        </w:rPr>
        <w:t>4</w:t>
      </w:r>
      <w:r w:rsidRPr="004D5BE8">
        <w:rPr>
          <w:b/>
          <w:sz w:val="24"/>
          <w:szCs w:val="24"/>
        </w:rPr>
        <w:t>)</w:t>
      </w:r>
    </w:p>
    <w:p w14:paraId="44DB87A0" w14:textId="12374583" w:rsidR="00324BDE" w:rsidRDefault="00324BDE" w:rsidP="00DC47F5">
      <w:pPr>
        <w:jc w:val="both"/>
        <w:rPr>
          <w:sz w:val="24"/>
          <w:szCs w:val="24"/>
        </w:rPr>
      </w:pPr>
      <w:r>
        <w:rPr>
          <w:sz w:val="24"/>
          <w:szCs w:val="24"/>
        </w:rPr>
        <w:t xml:space="preserve">The excellent article by </w:t>
      </w:r>
      <w:r w:rsidR="000943D3">
        <w:rPr>
          <w:sz w:val="24"/>
          <w:szCs w:val="24"/>
        </w:rPr>
        <w:t>George</w:t>
      </w:r>
      <w:r>
        <w:rPr>
          <w:sz w:val="24"/>
          <w:szCs w:val="24"/>
        </w:rPr>
        <w:t xml:space="preserve"> and Gilbert (2018) </w:t>
      </w:r>
      <w:r w:rsidR="007E3A61">
        <w:rPr>
          <w:sz w:val="24"/>
          <w:szCs w:val="24"/>
        </w:rPr>
        <w:t xml:space="preserve">in an earlier issue </w:t>
      </w:r>
      <w:r w:rsidR="00DC47F5">
        <w:rPr>
          <w:sz w:val="24"/>
          <w:szCs w:val="24"/>
        </w:rPr>
        <w:t xml:space="preserve">of </w:t>
      </w:r>
      <w:r w:rsidR="008D6ED6" w:rsidRPr="008D6ED6">
        <w:rPr>
          <w:i/>
          <w:sz w:val="24"/>
          <w:szCs w:val="24"/>
        </w:rPr>
        <w:t>The Neuropsychologist</w:t>
      </w:r>
      <w:r w:rsidR="00DC47F5">
        <w:rPr>
          <w:sz w:val="24"/>
          <w:szCs w:val="24"/>
        </w:rPr>
        <w:t xml:space="preserve"> </w:t>
      </w:r>
      <w:r>
        <w:rPr>
          <w:sz w:val="24"/>
          <w:szCs w:val="24"/>
        </w:rPr>
        <w:t xml:space="preserve">highlighted the relevance of the frontal lobe paradox for all professionals involved in assessing mental capacity.  They wished to start a debate as to the way forward and this article is a response </w:t>
      </w:r>
      <w:r w:rsidR="00AA6C5F">
        <w:rPr>
          <w:sz w:val="24"/>
          <w:szCs w:val="24"/>
        </w:rPr>
        <w:t xml:space="preserve">concerning </w:t>
      </w:r>
      <w:r>
        <w:rPr>
          <w:sz w:val="24"/>
          <w:szCs w:val="24"/>
        </w:rPr>
        <w:t xml:space="preserve">the current inadequacy of </w:t>
      </w:r>
      <w:r w:rsidR="008E7424">
        <w:rPr>
          <w:sz w:val="24"/>
          <w:szCs w:val="24"/>
        </w:rPr>
        <w:t xml:space="preserve">formal </w:t>
      </w:r>
      <w:r>
        <w:rPr>
          <w:sz w:val="24"/>
          <w:szCs w:val="24"/>
        </w:rPr>
        <w:t xml:space="preserve">neuropsychological </w:t>
      </w:r>
      <w:r w:rsidR="00F400D1">
        <w:rPr>
          <w:sz w:val="24"/>
          <w:szCs w:val="24"/>
        </w:rPr>
        <w:t xml:space="preserve">assessments </w:t>
      </w:r>
      <w:r w:rsidR="008E7424">
        <w:rPr>
          <w:sz w:val="24"/>
          <w:szCs w:val="24"/>
        </w:rPr>
        <w:t xml:space="preserve">to </w:t>
      </w:r>
      <w:r w:rsidR="00AA6C5F">
        <w:rPr>
          <w:sz w:val="24"/>
          <w:szCs w:val="24"/>
        </w:rPr>
        <w:t xml:space="preserve">address </w:t>
      </w:r>
      <w:r w:rsidR="008E7424">
        <w:rPr>
          <w:sz w:val="24"/>
          <w:szCs w:val="24"/>
        </w:rPr>
        <w:t xml:space="preserve">the </w:t>
      </w:r>
      <w:r w:rsidR="00AA6C5F">
        <w:rPr>
          <w:sz w:val="24"/>
          <w:szCs w:val="24"/>
        </w:rPr>
        <w:t xml:space="preserve">frontal paradox. </w:t>
      </w:r>
      <w:r w:rsidR="008E7424">
        <w:rPr>
          <w:sz w:val="24"/>
          <w:szCs w:val="24"/>
        </w:rPr>
        <w:t xml:space="preserve">The anecdote at the top of this article was brought to mind recently during discussion with another senior neuropsychologist who disagreed with the author’s opinion that despite well preserved intellect, a certain young man lacked the capacity to manage his affairs.  </w:t>
      </w:r>
      <w:r w:rsidR="004378B9">
        <w:rPr>
          <w:sz w:val="24"/>
          <w:szCs w:val="24"/>
        </w:rPr>
        <w:t>His</w:t>
      </w:r>
      <w:r w:rsidR="008E7424">
        <w:rPr>
          <w:sz w:val="24"/>
          <w:szCs w:val="24"/>
        </w:rPr>
        <w:t xml:space="preserve"> </w:t>
      </w:r>
      <w:r w:rsidR="00F400D1">
        <w:rPr>
          <w:sz w:val="24"/>
          <w:szCs w:val="24"/>
        </w:rPr>
        <w:t>counter-</w:t>
      </w:r>
      <w:r w:rsidR="008E7424">
        <w:rPr>
          <w:sz w:val="24"/>
          <w:szCs w:val="24"/>
        </w:rPr>
        <w:t xml:space="preserve">argument was that the client had performed well </w:t>
      </w:r>
      <w:r w:rsidR="00176653">
        <w:rPr>
          <w:sz w:val="24"/>
          <w:szCs w:val="24"/>
        </w:rPr>
        <w:t>“</w:t>
      </w:r>
      <w:r w:rsidR="008E7424">
        <w:rPr>
          <w:sz w:val="24"/>
          <w:szCs w:val="24"/>
        </w:rPr>
        <w:t>on the best measures available.</w:t>
      </w:r>
      <w:r w:rsidR="00F44485">
        <w:rPr>
          <w:sz w:val="24"/>
          <w:szCs w:val="24"/>
        </w:rPr>
        <w:t>”</w:t>
      </w:r>
      <w:r w:rsidR="008E7424">
        <w:rPr>
          <w:sz w:val="24"/>
          <w:szCs w:val="24"/>
        </w:rPr>
        <w:t xml:space="preserve"> Unwittingly he had summed up the current situation in neuropsychology:  as clinicians we have psychometrically robust and well-standardised tools at our disposal, the problem is that they are not illuminating the real issues but we feel </w:t>
      </w:r>
      <w:r w:rsidR="00F44485">
        <w:rPr>
          <w:sz w:val="24"/>
          <w:szCs w:val="24"/>
        </w:rPr>
        <w:t>compelled to r</w:t>
      </w:r>
      <w:r w:rsidR="00176653">
        <w:rPr>
          <w:sz w:val="24"/>
          <w:szCs w:val="24"/>
        </w:rPr>
        <w:t>e</w:t>
      </w:r>
      <w:r w:rsidR="00F44485">
        <w:rPr>
          <w:sz w:val="24"/>
          <w:szCs w:val="24"/>
        </w:rPr>
        <w:t>ly on them for our opinions, perhaps feeling that th</w:t>
      </w:r>
      <w:r w:rsidR="00176653">
        <w:rPr>
          <w:sz w:val="24"/>
          <w:szCs w:val="24"/>
        </w:rPr>
        <w:t>ey are</w:t>
      </w:r>
      <w:r w:rsidR="00F44485">
        <w:rPr>
          <w:sz w:val="24"/>
          <w:szCs w:val="24"/>
        </w:rPr>
        <w:t xml:space="preserve"> central to our identity as neuropsychologists and without the tools of our trade we lose the unique contribution we can make to mental capacity assessment. </w:t>
      </w:r>
    </w:p>
    <w:p w14:paraId="13691CF7" w14:textId="3CA1E00D" w:rsidR="00176653" w:rsidRDefault="0046005A" w:rsidP="00DC47F5">
      <w:pPr>
        <w:jc w:val="both"/>
        <w:rPr>
          <w:sz w:val="24"/>
          <w:szCs w:val="24"/>
        </w:rPr>
      </w:pPr>
      <w:r>
        <w:rPr>
          <w:sz w:val="24"/>
          <w:szCs w:val="24"/>
        </w:rPr>
        <w:lastRenderedPageBreak/>
        <w:t>Although executive functions and frontal lobe function are not synonymous</w:t>
      </w:r>
      <w:r w:rsidR="00DC47F5">
        <w:rPr>
          <w:sz w:val="24"/>
          <w:szCs w:val="24"/>
        </w:rPr>
        <w:t>,</w:t>
      </w:r>
      <w:r>
        <w:rPr>
          <w:sz w:val="24"/>
          <w:szCs w:val="24"/>
        </w:rPr>
        <w:t xml:space="preserve"> a</w:t>
      </w:r>
      <w:r w:rsidR="00176653">
        <w:rPr>
          <w:sz w:val="24"/>
          <w:szCs w:val="24"/>
        </w:rPr>
        <w:t xml:space="preserve">s George and Gilbert (2018) noted, damage to prefrontal cortical regions is </w:t>
      </w:r>
      <w:r w:rsidR="00AA6C5F">
        <w:rPr>
          <w:sz w:val="24"/>
          <w:szCs w:val="24"/>
        </w:rPr>
        <w:t>considered to underpin the dissociation between knowing and doing</w:t>
      </w:r>
      <w:r w:rsidR="004778D7">
        <w:rPr>
          <w:sz w:val="24"/>
          <w:szCs w:val="24"/>
        </w:rPr>
        <w:t xml:space="preserve"> which characterises the frontal paradox</w:t>
      </w:r>
      <w:r w:rsidR="00AA6C5F">
        <w:rPr>
          <w:sz w:val="24"/>
          <w:szCs w:val="24"/>
        </w:rPr>
        <w:t>.</w:t>
      </w:r>
      <w:r w:rsidR="007E3A61">
        <w:rPr>
          <w:sz w:val="24"/>
          <w:szCs w:val="24"/>
        </w:rPr>
        <w:t xml:space="preserve"> </w:t>
      </w:r>
      <w:r w:rsidR="00024BD5">
        <w:rPr>
          <w:sz w:val="24"/>
          <w:szCs w:val="24"/>
        </w:rPr>
        <w:t>Perhaps the best documented early case was EVR (Eslinger &amp; Damasio, 1985) who</w:t>
      </w:r>
      <w:r w:rsidR="00020BAE">
        <w:rPr>
          <w:sz w:val="24"/>
          <w:szCs w:val="24"/>
        </w:rPr>
        <w:t xml:space="preserve"> underwent surgery for a </w:t>
      </w:r>
      <w:r w:rsidR="00E71DD6">
        <w:rPr>
          <w:sz w:val="24"/>
          <w:szCs w:val="24"/>
        </w:rPr>
        <w:t xml:space="preserve">frontal </w:t>
      </w:r>
      <w:r w:rsidR="00020BAE">
        <w:rPr>
          <w:sz w:val="24"/>
          <w:szCs w:val="24"/>
        </w:rPr>
        <w:t>meningioma</w:t>
      </w:r>
      <w:r w:rsidR="00E71DD6">
        <w:rPr>
          <w:sz w:val="24"/>
          <w:szCs w:val="24"/>
        </w:rPr>
        <w:t>. On formal testing he obtained an IQ above 130</w:t>
      </w:r>
      <w:r w:rsidR="004D5BE8">
        <w:rPr>
          <w:sz w:val="24"/>
          <w:szCs w:val="24"/>
        </w:rPr>
        <w:t>,</w:t>
      </w:r>
      <w:r w:rsidR="00E71DD6">
        <w:rPr>
          <w:sz w:val="24"/>
          <w:szCs w:val="24"/>
        </w:rPr>
        <w:t xml:space="preserve"> a Weschler Memory Quotient of 145 and high scores on</w:t>
      </w:r>
      <w:r w:rsidR="008D6ED6">
        <w:rPr>
          <w:sz w:val="24"/>
          <w:szCs w:val="24"/>
        </w:rPr>
        <w:t xml:space="preserve"> executive tasks</w:t>
      </w:r>
      <w:r w:rsidR="00E71DD6">
        <w:rPr>
          <w:sz w:val="24"/>
          <w:szCs w:val="24"/>
        </w:rPr>
        <w:t xml:space="preserve"> </w:t>
      </w:r>
      <w:r w:rsidR="008D6ED6">
        <w:rPr>
          <w:sz w:val="24"/>
          <w:szCs w:val="24"/>
        </w:rPr>
        <w:t xml:space="preserve">such as </w:t>
      </w:r>
      <w:r w:rsidR="00E71DD6">
        <w:rPr>
          <w:sz w:val="24"/>
          <w:szCs w:val="24"/>
        </w:rPr>
        <w:t xml:space="preserve">verbal fluency, </w:t>
      </w:r>
      <w:r w:rsidR="00CC06EC">
        <w:rPr>
          <w:sz w:val="24"/>
          <w:szCs w:val="24"/>
        </w:rPr>
        <w:t xml:space="preserve">the </w:t>
      </w:r>
      <w:r w:rsidR="007D4517">
        <w:rPr>
          <w:sz w:val="24"/>
          <w:szCs w:val="24"/>
        </w:rPr>
        <w:t>C</w:t>
      </w:r>
      <w:r w:rsidR="00E71DD6">
        <w:rPr>
          <w:sz w:val="24"/>
          <w:szCs w:val="24"/>
        </w:rPr>
        <w:t xml:space="preserve">ognitive </w:t>
      </w:r>
      <w:r w:rsidR="007D4517">
        <w:rPr>
          <w:sz w:val="24"/>
          <w:szCs w:val="24"/>
        </w:rPr>
        <w:t>E</w:t>
      </w:r>
      <w:r w:rsidR="00E71DD6">
        <w:rPr>
          <w:sz w:val="24"/>
          <w:szCs w:val="24"/>
        </w:rPr>
        <w:t>stimates</w:t>
      </w:r>
      <w:r w:rsidR="007D4517">
        <w:rPr>
          <w:sz w:val="24"/>
          <w:szCs w:val="24"/>
        </w:rPr>
        <w:t xml:space="preserve"> Test</w:t>
      </w:r>
      <w:r w:rsidR="00E71DD6">
        <w:rPr>
          <w:sz w:val="24"/>
          <w:szCs w:val="24"/>
        </w:rPr>
        <w:t xml:space="preserve"> and the Wisconsin </w:t>
      </w:r>
      <w:r w:rsidR="007D4517">
        <w:rPr>
          <w:sz w:val="24"/>
          <w:szCs w:val="24"/>
        </w:rPr>
        <w:t>C</w:t>
      </w:r>
      <w:r w:rsidR="00E71DD6">
        <w:rPr>
          <w:sz w:val="24"/>
          <w:szCs w:val="24"/>
        </w:rPr>
        <w:t xml:space="preserve">ard </w:t>
      </w:r>
      <w:r w:rsidR="007D4517">
        <w:rPr>
          <w:sz w:val="24"/>
          <w:szCs w:val="24"/>
        </w:rPr>
        <w:t>S</w:t>
      </w:r>
      <w:r w:rsidR="00E71DD6">
        <w:rPr>
          <w:sz w:val="24"/>
          <w:szCs w:val="24"/>
        </w:rPr>
        <w:t xml:space="preserve">orting </w:t>
      </w:r>
      <w:r w:rsidR="007D4517">
        <w:rPr>
          <w:sz w:val="24"/>
          <w:szCs w:val="24"/>
        </w:rPr>
        <w:t>T</w:t>
      </w:r>
      <w:r w:rsidR="00E71DD6">
        <w:rPr>
          <w:sz w:val="24"/>
          <w:szCs w:val="24"/>
        </w:rPr>
        <w:t>est. Yet EVR had</w:t>
      </w:r>
      <w:r w:rsidR="00024BD5">
        <w:rPr>
          <w:sz w:val="24"/>
          <w:szCs w:val="24"/>
        </w:rPr>
        <w:t xml:space="preserve"> </w:t>
      </w:r>
      <w:r w:rsidR="00442951">
        <w:rPr>
          <w:sz w:val="24"/>
          <w:szCs w:val="24"/>
        </w:rPr>
        <w:t xml:space="preserve">significant deficits in everyday living </w:t>
      </w:r>
      <w:r w:rsidR="00E71DD6">
        <w:rPr>
          <w:sz w:val="24"/>
          <w:szCs w:val="24"/>
        </w:rPr>
        <w:t xml:space="preserve">but </w:t>
      </w:r>
      <w:r w:rsidR="00024BD5">
        <w:rPr>
          <w:sz w:val="24"/>
          <w:szCs w:val="24"/>
        </w:rPr>
        <w:t>was</w:t>
      </w:r>
      <w:r w:rsidR="00442951">
        <w:rPr>
          <w:sz w:val="24"/>
          <w:szCs w:val="24"/>
        </w:rPr>
        <w:t>,</w:t>
      </w:r>
      <w:r w:rsidR="00024BD5">
        <w:rPr>
          <w:sz w:val="24"/>
          <w:szCs w:val="24"/>
        </w:rPr>
        <w:t xml:space="preserve"> in light of his </w:t>
      </w:r>
      <w:r w:rsidR="00E71DD6">
        <w:rPr>
          <w:sz w:val="24"/>
          <w:szCs w:val="24"/>
        </w:rPr>
        <w:t>superior intelligence</w:t>
      </w:r>
      <w:r w:rsidR="00442951">
        <w:rPr>
          <w:sz w:val="24"/>
          <w:szCs w:val="24"/>
        </w:rPr>
        <w:t>,</w:t>
      </w:r>
      <w:r w:rsidR="00024BD5">
        <w:rPr>
          <w:sz w:val="24"/>
          <w:szCs w:val="24"/>
        </w:rPr>
        <w:t xml:space="preserve"> regarded as malingering</w:t>
      </w:r>
      <w:r w:rsidR="00442951">
        <w:rPr>
          <w:sz w:val="24"/>
          <w:szCs w:val="24"/>
        </w:rPr>
        <w:t>.</w:t>
      </w:r>
      <w:r w:rsidR="00024BD5">
        <w:rPr>
          <w:sz w:val="24"/>
          <w:szCs w:val="24"/>
        </w:rPr>
        <w:t xml:space="preserve"> </w:t>
      </w:r>
    </w:p>
    <w:p w14:paraId="4B8B6E3B" w14:textId="77777777" w:rsidR="004D5BE8" w:rsidRDefault="004D5BE8" w:rsidP="00DC47F5">
      <w:pPr>
        <w:jc w:val="both"/>
        <w:rPr>
          <w:sz w:val="24"/>
          <w:szCs w:val="24"/>
        </w:rPr>
      </w:pPr>
    </w:p>
    <w:p w14:paraId="0EB4E165" w14:textId="29427D7C" w:rsidR="004D5BE8" w:rsidRPr="004D5BE8" w:rsidRDefault="004D5BE8" w:rsidP="00DC47F5">
      <w:pPr>
        <w:jc w:val="both"/>
        <w:rPr>
          <w:b/>
          <w:sz w:val="24"/>
          <w:szCs w:val="24"/>
        </w:rPr>
      </w:pPr>
      <w:r w:rsidRPr="004D5BE8">
        <w:rPr>
          <w:b/>
          <w:sz w:val="24"/>
          <w:szCs w:val="24"/>
        </w:rPr>
        <w:t>Searching for the keys to capacity</w:t>
      </w:r>
    </w:p>
    <w:p w14:paraId="1FB4BC07" w14:textId="0C3F41D5" w:rsidR="0008381F" w:rsidRDefault="009B2D82" w:rsidP="00DC47F5">
      <w:pPr>
        <w:jc w:val="both"/>
        <w:rPr>
          <w:sz w:val="24"/>
          <w:szCs w:val="24"/>
        </w:rPr>
      </w:pPr>
      <w:r>
        <w:rPr>
          <w:sz w:val="24"/>
          <w:szCs w:val="24"/>
        </w:rPr>
        <w:t>Burgess (1997) argued that it is difficult to assess executive functions using conventional neuropsychological tasks because executive operations rely on novelty and on other lower-order functions (task impurity)</w:t>
      </w:r>
      <w:r w:rsidR="00DC47F5">
        <w:rPr>
          <w:sz w:val="24"/>
          <w:szCs w:val="24"/>
        </w:rPr>
        <w:t xml:space="preserve"> which</w:t>
      </w:r>
      <w:r>
        <w:rPr>
          <w:sz w:val="24"/>
          <w:szCs w:val="24"/>
        </w:rPr>
        <w:t xml:space="preserve"> </w:t>
      </w:r>
      <w:r w:rsidR="00DC47F5">
        <w:rPr>
          <w:sz w:val="24"/>
          <w:szCs w:val="24"/>
        </w:rPr>
        <w:t>leads to</w:t>
      </w:r>
      <w:r>
        <w:rPr>
          <w:sz w:val="24"/>
          <w:szCs w:val="24"/>
        </w:rPr>
        <w:t xml:space="preserve"> low process-behaviour correspondence. </w:t>
      </w:r>
      <w:r w:rsidR="004D5BE8">
        <w:rPr>
          <w:sz w:val="24"/>
          <w:szCs w:val="24"/>
        </w:rPr>
        <w:t xml:space="preserve">This argument carries weight but the crux of the present article is in the form of </w:t>
      </w:r>
      <w:r>
        <w:rPr>
          <w:sz w:val="24"/>
          <w:szCs w:val="24"/>
        </w:rPr>
        <w:t>another explanation</w:t>
      </w:r>
      <w:r w:rsidR="004D5BE8">
        <w:rPr>
          <w:sz w:val="24"/>
          <w:szCs w:val="24"/>
        </w:rPr>
        <w:t>,</w:t>
      </w:r>
      <w:r>
        <w:rPr>
          <w:sz w:val="24"/>
          <w:szCs w:val="24"/>
        </w:rPr>
        <w:t xml:space="preserve"> which is that standard neuropsychological tests typically focus on one main prefrontal region, the dorsolateral </w:t>
      </w:r>
      <w:r w:rsidR="0008381F">
        <w:rPr>
          <w:sz w:val="24"/>
          <w:szCs w:val="24"/>
        </w:rPr>
        <w:t>prefrontal cortex</w:t>
      </w:r>
      <w:r w:rsidR="00DC47F5">
        <w:rPr>
          <w:sz w:val="24"/>
          <w:szCs w:val="24"/>
        </w:rPr>
        <w:t xml:space="preserve"> (DLPFC)</w:t>
      </w:r>
      <w:r w:rsidR="0008381F">
        <w:rPr>
          <w:sz w:val="24"/>
          <w:szCs w:val="24"/>
        </w:rPr>
        <w:t xml:space="preserve">, </w:t>
      </w:r>
      <w:r w:rsidR="00DC47F5">
        <w:rPr>
          <w:sz w:val="24"/>
          <w:szCs w:val="24"/>
        </w:rPr>
        <w:t>to the exclusion of other prefrontal areas</w:t>
      </w:r>
      <w:r w:rsidR="002C7E48">
        <w:rPr>
          <w:sz w:val="24"/>
          <w:szCs w:val="24"/>
        </w:rPr>
        <w:t xml:space="preserve"> likely to be at least equally but probably more relevant for decision making. </w:t>
      </w:r>
      <w:r w:rsidR="001F56DA">
        <w:rPr>
          <w:sz w:val="24"/>
          <w:szCs w:val="24"/>
        </w:rPr>
        <w:t>Undoubtedly th</w:t>
      </w:r>
      <w:r w:rsidR="002C7E48">
        <w:rPr>
          <w:sz w:val="24"/>
          <w:szCs w:val="24"/>
        </w:rPr>
        <w:t>e focus on DLPFC</w:t>
      </w:r>
      <w:r w:rsidR="001F56DA">
        <w:rPr>
          <w:sz w:val="24"/>
          <w:szCs w:val="24"/>
        </w:rPr>
        <w:t xml:space="preserve"> </w:t>
      </w:r>
      <w:r w:rsidR="0008381F">
        <w:rPr>
          <w:sz w:val="24"/>
          <w:szCs w:val="24"/>
        </w:rPr>
        <w:t>has proved extremely fruitful over the years</w:t>
      </w:r>
      <w:r w:rsidR="001F56DA">
        <w:rPr>
          <w:sz w:val="24"/>
          <w:szCs w:val="24"/>
        </w:rPr>
        <w:t>. A</w:t>
      </w:r>
      <w:r w:rsidR="0008381F">
        <w:rPr>
          <w:sz w:val="24"/>
          <w:szCs w:val="24"/>
        </w:rPr>
        <w:t xml:space="preserve"> great deal more is known about the fractionation of the executive system, new clinical tests have been developed </w:t>
      </w:r>
      <w:r w:rsidR="00194148">
        <w:rPr>
          <w:sz w:val="24"/>
          <w:szCs w:val="24"/>
        </w:rPr>
        <w:t xml:space="preserve">and psychologists are </w:t>
      </w:r>
      <w:r w:rsidR="0008381F">
        <w:rPr>
          <w:sz w:val="24"/>
          <w:szCs w:val="24"/>
        </w:rPr>
        <w:t xml:space="preserve">better informed </w:t>
      </w:r>
      <w:r w:rsidR="00194148">
        <w:rPr>
          <w:sz w:val="24"/>
          <w:szCs w:val="24"/>
        </w:rPr>
        <w:t xml:space="preserve">than ever about executive functions, including the doggedly persistent frontal paradox which from time to time leads to calls for more ecologically valid </w:t>
      </w:r>
      <w:r w:rsidR="002150DA">
        <w:rPr>
          <w:sz w:val="24"/>
          <w:szCs w:val="24"/>
        </w:rPr>
        <w:t>assessment</w:t>
      </w:r>
      <w:r w:rsidR="00194148">
        <w:rPr>
          <w:sz w:val="24"/>
          <w:szCs w:val="24"/>
        </w:rPr>
        <w:t xml:space="preserve"> (Burgess et al., 2006</w:t>
      </w:r>
      <w:r w:rsidR="00285217">
        <w:rPr>
          <w:sz w:val="24"/>
          <w:szCs w:val="24"/>
        </w:rPr>
        <w:t>)</w:t>
      </w:r>
      <w:r w:rsidR="001372F5">
        <w:rPr>
          <w:sz w:val="24"/>
          <w:szCs w:val="24"/>
        </w:rPr>
        <w:t>.</w:t>
      </w:r>
    </w:p>
    <w:p w14:paraId="6A178E14" w14:textId="0797A76C" w:rsidR="00285217" w:rsidRDefault="00285217" w:rsidP="00DC47F5">
      <w:pPr>
        <w:jc w:val="both"/>
        <w:rPr>
          <w:sz w:val="24"/>
          <w:szCs w:val="24"/>
        </w:rPr>
      </w:pPr>
      <w:r>
        <w:rPr>
          <w:sz w:val="24"/>
          <w:szCs w:val="24"/>
        </w:rPr>
        <w:t xml:space="preserve">The real problem </w:t>
      </w:r>
      <w:r w:rsidR="009F626C">
        <w:rPr>
          <w:sz w:val="24"/>
          <w:szCs w:val="24"/>
        </w:rPr>
        <w:t xml:space="preserve">though </w:t>
      </w:r>
      <w:r>
        <w:rPr>
          <w:sz w:val="24"/>
          <w:szCs w:val="24"/>
        </w:rPr>
        <w:t xml:space="preserve">lies in the type of tasks that have been developed. The plain fact is that neuropsychologists have been beguiled by the </w:t>
      </w:r>
      <w:r w:rsidR="001F56DA">
        <w:rPr>
          <w:sz w:val="24"/>
          <w:szCs w:val="24"/>
        </w:rPr>
        <w:t>DLPFC</w:t>
      </w:r>
      <w:r>
        <w:rPr>
          <w:sz w:val="24"/>
          <w:szCs w:val="24"/>
        </w:rPr>
        <w:t xml:space="preserve">. </w:t>
      </w:r>
      <w:r w:rsidR="001F56DA">
        <w:rPr>
          <w:sz w:val="24"/>
          <w:szCs w:val="24"/>
        </w:rPr>
        <w:t xml:space="preserve">For many neuropsychologists and others this is </w:t>
      </w:r>
      <w:r w:rsidR="00CD0456">
        <w:rPr>
          <w:sz w:val="24"/>
          <w:szCs w:val="24"/>
        </w:rPr>
        <w:t xml:space="preserve">the </w:t>
      </w:r>
      <w:r w:rsidR="001F56DA">
        <w:rPr>
          <w:sz w:val="24"/>
          <w:szCs w:val="24"/>
        </w:rPr>
        <w:t>origin of the dysexecutive syndrome and all that follows in terms of adaptive behaviour and mental capacity. In contrast</w:t>
      </w:r>
      <w:r w:rsidR="004778D7">
        <w:rPr>
          <w:sz w:val="24"/>
          <w:szCs w:val="24"/>
        </w:rPr>
        <w:t>,</w:t>
      </w:r>
      <w:r w:rsidR="001F56DA">
        <w:rPr>
          <w:sz w:val="24"/>
          <w:szCs w:val="24"/>
        </w:rPr>
        <w:t xml:space="preserve"> </w:t>
      </w:r>
      <w:proofErr w:type="spellStart"/>
      <w:r w:rsidR="00020BAE">
        <w:rPr>
          <w:sz w:val="24"/>
          <w:szCs w:val="24"/>
        </w:rPr>
        <w:t>Stuss</w:t>
      </w:r>
      <w:proofErr w:type="spellEnd"/>
      <w:r w:rsidR="00020BAE">
        <w:rPr>
          <w:sz w:val="24"/>
          <w:szCs w:val="24"/>
        </w:rPr>
        <w:t xml:space="preserve"> (2007) </w:t>
      </w:r>
      <w:r w:rsidR="004778D7">
        <w:rPr>
          <w:sz w:val="24"/>
          <w:szCs w:val="24"/>
        </w:rPr>
        <w:t xml:space="preserve">who </w:t>
      </w:r>
      <w:r w:rsidR="00020BAE">
        <w:rPr>
          <w:sz w:val="24"/>
          <w:szCs w:val="24"/>
        </w:rPr>
        <w:t xml:space="preserve">considered this region responsible for ‘cognitive executive’ functions argued that it is only one of four functional categories of </w:t>
      </w:r>
      <w:r w:rsidR="00020BAE" w:rsidRPr="00020BAE">
        <w:rPr>
          <w:color w:val="000000" w:themeColor="text1"/>
          <w:sz w:val="24"/>
          <w:szCs w:val="24"/>
        </w:rPr>
        <w:t xml:space="preserve">executive behaviour </w:t>
      </w:r>
      <w:r w:rsidR="00020BAE">
        <w:rPr>
          <w:sz w:val="24"/>
          <w:szCs w:val="24"/>
        </w:rPr>
        <w:t xml:space="preserve">underpinned by prefrontal cortex.  Yet this </w:t>
      </w:r>
      <w:r>
        <w:rPr>
          <w:sz w:val="24"/>
          <w:szCs w:val="24"/>
        </w:rPr>
        <w:t xml:space="preserve">is where the light </w:t>
      </w:r>
      <w:r w:rsidR="00020BAE">
        <w:rPr>
          <w:sz w:val="24"/>
          <w:szCs w:val="24"/>
        </w:rPr>
        <w:t xml:space="preserve">shines </w:t>
      </w:r>
      <w:r w:rsidR="009F626C">
        <w:rPr>
          <w:sz w:val="24"/>
          <w:szCs w:val="24"/>
        </w:rPr>
        <w:t>brightest so</w:t>
      </w:r>
      <w:r>
        <w:rPr>
          <w:sz w:val="24"/>
          <w:szCs w:val="24"/>
        </w:rPr>
        <w:t xml:space="preserve"> th</w:t>
      </w:r>
      <w:r w:rsidR="00020BAE">
        <w:rPr>
          <w:sz w:val="24"/>
          <w:szCs w:val="24"/>
        </w:rPr>
        <w:t xml:space="preserve">is </w:t>
      </w:r>
      <w:r>
        <w:rPr>
          <w:sz w:val="24"/>
          <w:szCs w:val="24"/>
        </w:rPr>
        <w:t>is where we have focussed our efforts.  However</w:t>
      </w:r>
      <w:r w:rsidR="009474F1">
        <w:rPr>
          <w:sz w:val="24"/>
          <w:szCs w:val="24"/>
        </w:rPr>
        <w:t>,</w:t>
      </w:r>
      <w:r>
        <w:rPr>
          <w:sz w:val="24"/>
          <w:szCs w:val="24"/>
        </w:rPr>
        <w:t xml:space="preserve"> this is not the primary prefrontal region involved in decision making of the kind we should be interested in if we are concerned with mental capacity and if we ever want to bridge th</w:t>
      </w:r>
      <w:r w:rsidR="00B66333">
        <w:rPr>
          <w:sz w:val="24"/>
          <w:szCs w:val="24"/>
        </w:rPr>
        <w:t>e</w:t>
      </w:r>
      <w:r>
        <w:rPr>
          <w:sz w:val="24"/>
          <w:szCs w:val="24"/>
        </w:rPr>
        <w:t xml:space="preserve"> dissociation between knowing and doing</w:t>
      </w:r>
      <w:r w:rsidR="002150DA">
        <w:rPr>
          <w:sz w:val="24"/>
          <w:szCs w:val="24"/>
        </w:rPr>
        <w:t xml:space="preserve"> (Wood and Worthington, 2017)</w:t>
      </w:r>
      <w:r>
        <w:rPr>
          <w:sz w:val="24"/>
          <w:szCs w:val="24"/>
        </w:rPr>
        <w:t xml:space="preserve">. </w:t>
      </w:r>
      <w:r w:rsidR="001372F5">
        <w:rPr>
          <w:sz w:val="24"/>
          <w:szCs w:val="24"/>
        </w:rPr>
        <w:t xml:space="preserve">   </w:t>
      </w:r>
    </w:p>
    <w:p w14:paraId="66D781B1" w14:textId="735FD2FB" w:rsidR="00AC28A4" w:rsidRDefault="00AC4ECB" w:rsidP="00DC47F5">
      <w:pPr>
        <w:jc w:val="both"/>
        <w:rPr>
          <w:sz w:val="24"/>
          <w:szCs w:val="24"/>
        </w:rPr>
      </w:pPr>
      <w:r>
        <w:rPr>
          <w:sz w:val="24"/>
          <w:szCs w:val="24"/>
        </w:rPr>
        <w:t xml:space="preserve">Elsewhere, research conducted by behavioural economists, cognitive psychologists and neuroscientists interested in decision making suggests a rather different path to follow. </w:t>
      </w:r>
      <w:r w:rsidR="00B66333">
        <w:rPr>
          <w:sz w:val="24"/>
          <w:szCs w:val="24"/>
        </w:rPr>
        <w:t xml:space="preserve">In the 1990s </w:t>
      </w:r>
      <w:r w:rsidR="009F626C">
        <w:rPr>
          <w:sz w:val="24"/>
          <w:szCs w:val="24"/>
        </w:rPr>
        <w:t>the</w:t>
      </w:r>
      <w:r w:rsidR="00252E91">
        <w:rPr>
          <w:sz w:val="24"/>
          <w:szCs w:val="24"/>
        </w:rPr>
        <w:t xml:space="preserve"> new field of </w:t>
      </w:r>
      <w:proofErr w:type="spellStart"/>
      <w:r w:rsidR="00252E91">
        <w:rPr>
          <w:sz w:val="24"/>
          <w:szCs w:val="24"/>
        </w:rPr>
        <w:t>neureconomics</w:t>
      </w:r>
      <w:proofErr w:type="spellEnd"/>
      <w:r w:rsidR="00252E91">
        <w:rPr>
          <w:sz w:val="24"/>
          <w:szCs w:val="24"/>
        </w:rPr>
        <w:t xml:space="preserve"> came to characterise this interdisciplinary endeavour. Research into </w:t>
      </w:r>
      <w:r w:rsidR="009F626C">
        <w:rPr>
          <w:sz w:val="24"/>
          <w:szCs w:val="24"/>
        </w:rPr>
        <w:t xml:space="preserve">the neural basis of </w:t>
      </w:r>
      <w:r w:rsidR="00252E91">
        <w:rPr>
          <w:sz w:val="24"/>
          <w:szCs w:val="24"/>
        </w:rPr>
        <w:t xml:space="preserve">decision making </w:t>
      </w:r>
      <w:r w:rsidR="005D34B6">
        <w:rPr>
          <w:sz w:val="24"/>
          <w:szCs w:val="24"/>
        </w:rPr>
        <w:t xml:space="preserve">increasingly emphasised the </w:t>
      </w:r>
      <w:r w:rsidR="009F626C">
        <w:rPr>
          <w:sz w:val="24"/>
          <w:szCs w:val="24"/>
        </w:rPr>
        <w:t xml:space="preserve">hitherto neglected </w:t>
      </w:r>
      <w:r w:rsidR="005D34B6">
        <w:rPr>
          <w:sz w:val="24"/>
          <w:szCs w:val="24"/>
        </w:rPr>
        <w:t xml:space="preserve">role of orbitofrontal </w:t>
      </w:r>
      <w:r w:rsidR="001F56DA">
        <w:rPr>
          <w:sz w:val="24"/>
          <w:szCs w:val="24"/>
        </w:rPr>
        <w:t>area</w:t>
      </w:r>
      <w:r w:rsidR="009F626C">
        <w:rPr>
          <w:sz w:val="24"/>
          <w:szCs w:val="24"/>
        </w:rPr>
        <w:t>s</w:t>
      </w:r>
      <w:r w:rsidR="001F56DA">
        <w:rPr>
          <w:sz w:val="24"/>
          <w:szCs w:val="24"/>
        </w:rPr>
        <w:t xml:space="preserve"> </w:t>
      </w:r>
      <w:r w:rsidR="005D34B6">
        <w:rPr>
          <w:sz w:val="24"/>
          <w:szCs w:val="24"/>
        </w:rPr>
        <w:t xml:space="preserve">and especially ventromedial prefrontal </w:t>
      </w:r>
      <w:r w:rsidR="001F56DA">
        <w:rPr>
          <w:sz w:val="24"/>
          <w:szCs w:val="24"/>
        </w:rPr>
        <w:t xml:space="preserve">cortex </w:t>
      </w:r>
      <w:r w:rsidR="001F56DA">
        <w:rPr>
          <w:sz w:val="24"/>
          <w:szCs w:val="24"/>
        </w:rPr>
        <w:lastRenderedPageBreak/>
        <w:t>(VMPFC)</w:t>
      </w:r>
      <w:r w:rsidR="005D34B6">
        <w:rPr>
          <w:sz w:val="24"/>
          <w:szCs w:val="24"/>
        </w:rPr>
        <w:t xml:space="preserve"> in making choices </w:t>
      </w:r>
      <w:r w:rsidR="00860D1F">
        <w:rPr>
          <w:sz w:val="24"/>
          <w:szCs w:val="24"/>
        </w:rPr>
        <w:t>(</w:t>
      </w:r>
      <w:proofErr w:type="spellStart"/>
      <w:r w:rsidR="00860D1F">
        <w:rPr>
          <w:sz w:val="24"/>
          <w:szCs w:val="24"/>
        </w:rPr>
        <w:t>Glimcher</w:t>
      </w:r>
      <w:proofErr w:type="spellEnd"/>
      <w:r w:rsidR="00860D1F">
        <w:rPr>
          <w:sz w:val="24"/>
          <w:szCs w:val="24"/>
        </w:rPr>
        <w:t>, 2003)</w:t>
      </w:r>
      <w:r w:rsidR="005D34B6">
        <w:rPr>
          <w:sz w:val="24"/>
          <w:szCs w:val="24"/>
        </w:rPr>
        <w:t xml:space="preserve">. </w:t>
      </w:r>
      <w:r w:rsidR="00CD0456">
        <w:rPr>
          <w:sz w:val="24"/>
          <w:szCs w:val="24"/>
        </w:rPr>
        <w:t xml:space="preserve"> </w:t>
      </w:r>
      <w:r w:rsidR="00AC28A4">
        <w:rPr>
          <w:sz w:val="24"/>
          <w:szCs w:val="24"/>
        </w:rPr>
        <w:t>Constructs like working memory, thought to underpin decision making, w</w:t>
      </w:r>
      <w:r w:rsidR="002150DA">
        <w:rPr>
          <w:sz w:val="24"/>
          <w:szCs w:val="24"/>
        </w:rPr>
        <w:t>ere</w:t>
      </w:r>
      <w:r w:rsidR="00AC28A4">
        <w:rPr>
          <w:sz w:val="24"/>
          <w:szCs w:val="24"/>
        </w:rPr>
        <w:t xml:space="preserve"> associated with dorsolateral regions and </w:t>
      </w:r>
      <w:r w:rsidR="002C7E48">
        <w:rPr>
          <w:sz w:val="24"/>
          <w:szCs w:val="24"/>
        </w:rPr>
        <w:t xml:space="preserve">potentially </w:t>
      </w:r>
      <w:r w:rsidR="00AC28A4">
        <w:rPr>
          <w:sz w:val="24"/>
          <w:szCs w:val="24"/>
        </w:rPr>
        <w:t xml:space="preserve">separable from decision making processes in ventromedial areas (Bechara et al., 1998).  </w:t>
      </w:r>
    </w:p>
    <w:p w14:paraId="2434B7B4" w14:textId="1E9180E4" w:rsidR="005D34B6" w:rsidRDefault="005D34B6" w:rsidP="00DC47F5">
      <w:pPr>
        <w:jc w:val="both"/>
        <w:rPr>
          <w:sz w:val="24"/>
          <w:szCs w:val="24"/>
        </w:rPr>
      </w:pPr>
      <w:r>
        <w:rPr>
          <w:sz w:val="24"/>
          <w:szCs w:val="24"/>
        </w:rPr>
        <w:t>The basic research has been replicated time and again. The conclusions were</w:t>
      </w:r>
      <w:r w:rsidR="00252E91">
        <w:rPr>
          <w:sz w:val="24"/>
          <w:szCs w:val="24"/>
        </w:rPr>
        <w:t xml:space="preserve"> startling</w:t>
      </w:r>
      <w:r w:rsidR="001F56DA">
        <w:rPr>
          <w:sz w:val="24"/>
          <w:szCs w:val="24"/>
        </w:rPr>
        <w:t>,</w:t>
      </w:r>
      <w:r w:rsidR="00252E91">
        <w:rPr>
          <w:sz w:val="24"/>
          <w:szCs w:val="24"/>
        </w:rPr>
        <w:t xml:space="preserve"> summarised by Damasio (2009)</w:t>
      </w:r>
      <w:r>
        <w:rPr>
          <w:sz w:val="24"/>
          <w:szCs w:val="24"/>
        </w:rPr>
        <w:t xml:space="preserve">: </w:t>
      </w:r>
      <w:r w:rsidRPr="00B66333">
        <w:rPr>
          <w:i/>
          <w:sz w:val="24"/>
          <w:szCs w:val="24"/>
        </w:rPr>
        <w:t>“in two areas of social behaviour the defects were so evident that they practically required no special diagnostic tool; these areas were interpersonal relationships and, notably, decision making having to do with financial issues”</w:t>
      </w:r>
      <w:r>
        <w:rPr>
          <w:sz w:val="24"/>
          <w:szCs w:val="24"/>
        </w:rPr>
        <w:t xml:space="preserve"> (p.209-210).</w:t>
      </w:r>
      <w:r w:rsidR="006C6949">
        <w:rPr>
          <w:sz w:val="24"/>
          <w:szCs w:val="24"/>
        </w:rPr>
        <w:t xml:space="preserve"> In </w:t>
      </w:r>
      <w:r w:rsidR="006C6949" w:rsidRPr="006C6949">
        <w:rPr>
          <w:sz w:val="24"/>
          <w:szCs w:val="24"/>
        </w:rPr>
        <w:t xml:space="preserve">other words, </w:t>
      </w:r>
      <w:r w:rsidR="006C6949">
        <w:rPr>
          <w:sz w:val="24"/>
          <w:szCs w:val="24"/>
        </w:rPr>
        <w:t xml:space="preserve">exactly the kinds of issues we need to consider when evaluating mental capacity.  </w:t>
      </w:r>
      <w:r>
        <w:rPr>
          <w:sz w:val="24"/>
          <w:szCs w:val="24"/>
        </w:rPr>
        <w:t>Furthermore</w:t>
      </w:r>
      <w:r w:rsidR="002150DA">
        <w:rPr>
          <w:sz w:val="24"/>
          <w:szCs w:val="24"/>
        </w:rPr>
        <w:t>,</w:t>
      </w:r>
      <w:r w:rsidR="006C6949">
        <w:rPr>
          <w:sz w:val="24"/>
          <w:szCs w:val="24"/>
        </w:rPr>
        <w:t xml:space="preserve"> </w:t>
      </w:r>
      <w:r w:rsidRPr="00B66333">
        <w:rPr>
          <w:i/>
          <w:sz w:val="24"/>
          <w:szCs w:val="24"/>
        </w:rPr>
        <w:t>“patients with ventromedial prefrontal lesions had remarkably preserved intellect, as measured by conventional neuropsychological instruments, and an equally remarkable defect of emotional behaviour”</w:t>
      </w:r>
      <w:r>
        <w:rPr>
          <w:sz w:val="24"/>
          <w:szCs w:val="24"/>
        </w:rPr>
        <w:t xml:space="preserve"> (p.210).</w:t>
      </w:r>
      <w:r w:rsidR="006C6949">
        <w:rPr>
          <w:sz w:val="24"/>
          <w:szCs w:val="24"/>
        </w:rPr>
        <w:t xml:space="preserve"> One might </w:t>
      </w:r>
      <w:r w:rsidR="001F56DA">
        <w:rPr>
          <w:sz w:val="24"/>
          <w:szCs w:val="24"/>
        </w:rPr>
        <w:t xml:space="preserve">also </w:t>
      </w:r>
      <w:r w:rsidR="006C6949">
        <w:rPr>
          <w:sz w:val="24"/>
          <w:szCs w:val="24"/>
        </w:rPr>
        <w:t xml:space="preserve">add that such cases </w:t>
      </w:r>
      <w:r w:rsidR="002C7E48">
        <w:rPr>
          <w:sz w:val="24"/>
          <w:szCs w:val="24"/>
        </w:rPr>
        <w:t xml:space="preserve">may </w:t>
      </w:r>
      <w:r w:rsidR="006C6949">
        <w:rPr>
          <w:sz w:val="24"/>
          <w:szCs w:val="24"/>
        </w:rPr>
        <w:t xml:space="preserve">perform </w:t>
      </w:r>
      <w:r w:rsidR="002C7E48">
        <w:rPr>
          <w:sz w:val="24"/>
          <w:szCs w:val="24"/>
        </w:rPr>
        <w:t xml:space="preserve">extremely </w:t>
      </w:r>
      <w:r w:rsidR="006C6949">
        <w:rPr>
          <w:sz w:val="24"/>
          <w:szCs w:val="24"/>
        </w:rPr>
        <w:t>well on conventional executive-type (i.e. dorsolateral) tests</w:t>
      </w:r>
      <w:r w:rsidR="00AC28A4">
        <w:rPr>
          <w:sz w:val="24"/>
          <w:szCs w:val="24"/>
        </w:rPr>
        <w:t>, as illustrated by EVR</w:t>
      </w:r>
      <w:r w:rsidR="006C6949">
        <w:rPr>
          <w:sz w:val="24"/>
          <w:szCs w:val="24"/>
        </w:rPr>
        <w:t xml:space="preserve">.  </w:t>
      </w:r>
      <w:r w:rsidR="00AC28A4">
        <w:rPr>
          <w:sz w:val="24"/>
          <w:szCs w:val="24"/>
        </w:rPr>
        <w:t xml:space="preserve">Nor was </w:t>
      </w:r>
      <w:r w:rsidR="007D4517">
        <w:rPr>
          <w:sz w:val="24"/>
          <w:szCs w:val="24"/>
        </w:rPr>
        <w:t>EVR</w:t>
      </w:r>
      <w:r w:rsidR="00AC28A4">
        <w:rPr>
          <w:sz w:val="24"/>
          <w:szCs w:val="24"/>
        </w:rPr>
        <w:t xml:space="preserve"> atypical: t</w:t>
      </w:r>
      <w:r w:rsidR="006C6949">
        <w:rPr>
          <w:sz w:val="24"/>
          <w:szCs w:val="24"/>
        </w:rPr>
        <w:t>wo of the three cases reported by Shallice and Burgess (1991)</w:t>
      </w:r>
      <w:r w:rsidR="001F56DA">
        <w:rPr>
          <w:sz w:val="24"/>
          <w:szCs w:val="24"/>
        </w:rPr>
        <w:t>,</w:t>
      </w:r>
      <w:r w:rsidR="006C6949">
        <w:rPr>
          <w:sz w:val="24"/>
          <w:szCs w:val="24"/>
        </w:rPr>
        <w:t xml:space="preserve"> for </w:t>
      </w:r>
      <w:r w:rsidR="001F56DA">
        <w:rPr>
          <w:sz w:val="24"/>
          <w:szCs w:val="24"/>
        </w:rPr>
        <w:t>instance,</w:t>
      </w:r>
      <w:r w:rsidR="006C6949">
        <w:rPr>
          <w:sz w:val="24"/>
          <w:szCs w:val="24"/>
        </w:rPr>
        <w:t xml:space="preserve"> not only had IQ scores of 130 and 121 but also performed well on a range of </w:t>
      </w:r>
      <w:r w:rsidR="001F56DA">
        <w:rPr>
          <w:sz w:val="24"/>
          <w:szCs w:val="24"/>
        </w:rPr>
        <w:t xml:space="preserve">executive </w:t>
      </w:r>
      <w:r w:rsidR="006C6949">
        <w:rPr>
          <w:sz w:val="24"/>
          <w:szCs w:val="24"/>
        </w:rPr>
        <w:t>t</w:t>
      </w:r>
      <w:r w:rsidR="001F56DA">
        <w:rPr>
          <w:sz w:val="24"/>
          <w:szCs w:val="24"/>
        </w:rPr>
        <w:t>asks</w:t>
      </w:r>
      <w:r w:rsidR="006C6949">
        <w:rPr>
          <w:sz w:val="24"/>
          <w:szCs w:val="24"/>
        </w:rPr>
        <w:t xml:space="preserve">, including the modified Wisconsin, Stroop, </w:t>
      </w:r>
      <w:r w:rsidR="00B615C7">
        <w:rPr>
          <w:sz w:val="24"/>
          <w:szCs w:val="24"/>
        </w:rPr>
        <w:t>Tower of London, Trail Making Test, verbal fluency, C</w:t>
      </w:r>
      <w:r w:rsidR="006C6949">
        <w:rPr>
          <w:sz w:val="24"/>
          <w:szCs w:val="24"/>
        </w:rPr>
        <w:t xml:space="preserve">ognitive </w:t>
      </w:r>
      <w:r w:rsidR="00B615C7">
        <w:rPr>
          <w:sz w:val="24"/>
          <w:szCs w:val="24"/>
        </w:rPr>
        <w:t>E</w:t>
      </w:r>
      <w:r w:rsidR="006C6949">
        <w:rPr>
          <w:sz w:val="24"/>
          <w:szCs w:val="24"/>
        </w:rPr>
        <w:t>stimates</w:t>
      </w:r>
      <w:r w:rsidR="00B615C7">
        <w:rPr>
          <w:sz w:val="24"/>
          <w:szCs w:val="24"/>
        </w:rPr>
        <w:t xml:space="preserve"> and proverb interpretations.</w:t>
      </w:r>
      <w:r w:rsidR="008176E9">
        <w:rPr>
          <w:sz w:val="24"/>
          <w:szCs w:val="24"/>
        </w:rPr>
        <w:t xml:space="preserve"> </w:t>
      </w:r>
    </w:p>
    <w:p w14:paraId="1A25C6FF" w14:textId="369C7BE4" w:rsidR="00C94299" w:rsidRDefault="00196FF4" w:rsidP="00DC47F5">
      <w:pPr>
        <w:jc w:val="both"/>
        <w:rPr>
          <w:sz w:val="24"/>
          <w:szCs w:val="24"/>
        </w:rPr>
      </w:pPr>
      <w:r>
        <w:rPr>
          <w:sz w:val="24"/>
          <w:szCs w:val="24"/>
        </w:rPr>
        <w:t>This fits with other evidence from behavioural economics. For example</w:t>
      </w:r>
      <w:r w:rsidR="00860D1F">
        <w:rPr>
          <w:sz w:val="24"/>
          <w:szCs w:val="24"/>
        </w:rPr>
        <w:t>,</w:t>
      </w:r>
      <w:r>
        <w:rPr>
          <w:sz w:val="24"/>
          <w:szCs w:val="24"/>
        </w:rPr>
        <w:t xml:space="preserve"> Baumeister (2003) asked why people make bad decisions that depart from rational self-interest, </w:t>
      </w:r>
      <w:r w:rsidR="00AC28A4">
        <w:rPr>
          <w:sz w:val="24"/>
          <w:szCs w:val="24"/>
        </w:rPr>
        <w:t xml:space="preserve">subsequently demonstrating </w:t>
      </w:r>
      <w:r>
        <w:rPr>
          <w:sz w:val="24"/>
          <w:szCs w:val="24"/>
        </w:rPr>
        <w:t xml:space="preserve">that self-regulation is a limited capacity resource which is rapidly ‘spent’ under conditions of emotional arousal.  </w:t>
      </w:r>
      <w:r w:rsidR="00AC28A4">
        <w:rPr>
          <w:sz w:val="24"/>
          <w:szCs w:val="24"/>
        </w:rPr>
        <w:t>E</w:t>
      </w:r>
      <w:r>
        <w:rPr>
          <w:sz w:val="24"/>
          <w:szCs w:val="24"/>
        </w:rPr>
        <w:t xml:space="preserve">motional appraisal </w:t>
      </w:r>
      <w:r w:rsidR="009F626C">
        <w:rPr>
          <w:sz w:val="24"/>
          <w:szCs w:val="24"/>
        </w:rPr>
        <w:t xml:space="preserve">of situations </w:t>
      </w:r>
      <w:r>
        <w:rPr>
          <w:sz w:val="24"/>
          <w:szCs w:val="24"/>
        </w:rPr>
        <w:t xml:space="preserve">can be manipulated experimentally to influence decision making but </w:t>
      </w:r>
      <w:r w:rsidR="00AC28A4">
        <w:rPr>
          <w:sz w:val="24"/>
          <w:szCs w:val="24"/>
        </w:rPr>
        <w:t xml:space="preserve">it can </w:t>
      </w:r>
      <w:r>
        <w:rPr>
          <w:sz w:val="24"/>
          <w:szCs w:val="24"/>
        </w:rPr>
        <w:t xml:space="preserve">also </w:t>
      </w:r>
      <w:r w:rsidR="00AC28A4">
        <w:rPr>
          <w:sz w:val="24"/>
          <w:szCs w:val="24"/>
        </w:rPr>
        <w:t xml:space="preserve">be </w:t>
      </w:r>
      <w:r>
        <w:rPr>
          <w:sz w:val="24"/>
          <w:szCs w:val="24"/>
        </w:rPr>
        <w:t>affected directly by brain insults to the same effect.</w:t>
      </w:r>
      <w:r w:rsidR="00C94299" w:rsidRPr="00C94299">
        <w:rPr>
          <w:sz w:val="24"/>
          <w:szCs w:val="24"/>
        </w:rPr>
        <w:t xml:space="preserve"> </w:t>
      </w:r>
      <w:r w:rsidR="00C94299">
        <w:rPr>
          <w:sz w:val="24"/>
          <w:szCs w:val="24"/>
        </w:rPr>
        <w:t xml:space="preserve">VMPFC is ideally placed anatomically to fulfil this </w:t>
      </w:r>
      <w:r w:rsidR="009F626C">
        <w:rPr>
          <w:sz w:val="24"/>
          <w:szCs w:val="24"/>
        </w:rPr>
        <w:t>central mediating</w:t>
      </w:r>
      <w:r w:rsidR="00AC28A4">
        <w:rPr>
          <w:sz w:val="24"/>
          <w:szCs w:val="24"/>
        </w:rPr>
        <w:t xml:space="preserve"> role</w:t>
      </w:r>
      <w:r w:rsidR="009F626C">
        <w:rPr>
          <w:sz w:val="24"/>
          <w:szCs w:val="24"/>
        </w:rPr>
        <w:t xml:space="preserve"> in decision making</w:t>
      </w:r>
      <w:r w:rsidR="00C94299">
        <w:rPr>
          <w:sz w:val="24"/>
          <w:szCs w:val="24"/>
        </w:rPr>
        <w:t xml:space="preserve"> by virtue of links to limbic and other subcortical structures involved in analysing threat and appraising the emotional significance of events.</w:t>
      </w:r>
    </w:p>
    <w:p w14:paraId="387A201A" w14:textId="54ECDF6F" w:rsidR="001F47A9" w:rsidRDefault="007219A4" w:rsidP="00DC47F5">
      <w:pPr>
        <w:jc w:val="both"/>
        <w:rPr>
          <w:sz w:val="24"/>
          <w:szCs w:val="24"/>
        </w:rPr>
      </w:pPr>
      <w:r>
        <w:rPr>
          <w:sz w:val="24"/>
          <w:szCs w:val="24"/>
        </w:rPr>
        <w:t xml:space="preserve">Evidence that </w:t>
      </w:r>
      <w:r w:rsidR="009F626C">
        <w:rPr>
          <w:sz w:val="24"/>
          <w:szCs w:val="24"/>
        </w:rPr>
        <w:t xml:space="preserve">impaired judgment and </w:t>
      </w:r>
      <w:r>
        <w:rPr>
          <w:sz w:val="24"/>
          <w:szCs w:val="24"/>
        </w:rPr>
        <w:t xml:space="preserve">decision making </w:t>
      </w:r>
      <w:r w:rsidR="009F626C">
        <w:rPr>
          <w:sz w:val="24"/>
          <w:szCs w:val="24"/>
        </w:rPr>
        <w:t>is</w:t>
      </w:r>
      <w:r>
        <w:rPr>
          <w:sz w:val="24"/>
          <w:szCs w:val="24"/>
        </w:rPr>
        <w:t xml:space="preserve"> associated with emotional processing deficits is an invitation to neuropsychologists to eschew a purely cognitive model of decision making and recognise the need for a more holistic paradigm which takes account of emotional and motivational influences alongside working memory and other cognitive factors. Damasio’s somatic marker hypothesis was a response </w:t>
      </w:r>
      <w:r w:rsidR="00C92B6C">
        <w:rPr>
          <w:sz w:val="24"/>
          <w:szCs w:val="24"/>
        </w:rPr>
        <w:t xml:space="preserve">to </w:t>
      </w:r>
      <w:r>
        <w:rPr>
          <w:sz w:val="24"/>
          <w:szCs w:val="24"/>
        </w:rPr>
        <w:t xml:space="preserve">this challenge, </w:t>
      </w:r>
      <w:r w:rsidR="00C92B6C">
        <w:rPr>
          <w:sz w:val="24"/>
          <w:szCs w:val="24"/>
        </w:rPr>
        <w:t xml:space="preserve">proposed as an explanation of how ordinarily decisions are determined by previous experience involving a coupling of outcome and emotional (somatic) state (Damasio et al., 1991).  </w:t>
      </w:r>
      <w:r w:rsidR="000B1F31">
        <w:rPr>
          <w:sz w:val="24"/>
          <w:szCs w:val="24"/>
        </w:rPr>
        <w:t>Choices would be made on the basis of a somatic signal to the brain representing the consequences of similar decision</w:t>
      </w:r>
      <w:r w:rsidR="001F56DA">
        <w:rPr>
          <w:sz w:val="24"/>
          <w:szCs w:val="24"/>
        </w:rPr>
        <w:t>s</w:t>
      </w:r>
      <w:r w:rsidR="000B1F31">
        <w:rPr>
          <w:sz w:val="24"/>
          <w:szCs w:val="24"/>
        </w:rPr>
        <w:t xml:space="preserve"> in the past. This may not be consciously determined (</w:t>
      </w:r>
      <w:r w:rsidR="00003A79">
        <w:rPr>
          <w:sz w:val="24"/>
          <w:szCs w:val="24"/>
        </w:rPr>
        <w:t>thereby</w:t>
      </w:r>
      <w:r w:rsidR="000B1F31">
        <w:rPr>
          <w:sz w:val="24"/>
          <w:szCs w:val="24"/>
        </w:rPr>
        <w:t xml:space="preserve"> producing a ‘gut instinct’ element to decision making). </w:t>
      </w:r>
      <w:r w:rsidR="00C92B6C">
        <w:rPr>
          <w:sz w:val="24"/>
          <w:szCs w:val="24"/>
        </w:rPr>
        <w:t xml:space="preserve"> </w:t>
      </w:r>
    </w:p>
    <w:p w14:paraId="31223E78" w14:textId="3F23DA18" w:rsidR="0072414A" w:rsidRDefault="001F56DA" w:rsidP="00DC47F5">
      <w:pPr>
        <w:jc w:val="both"/>
        <w:rPr>
          <w:sz w:val="24"/>
          <w:szCs w:val="24"/>
        </w:rPr>
      </w:pPr>
      <w:r>
        <w:rPr>
          <w:sz w:val="24"/>
          <w:szCs w:val="24"/>
        </w:rPr>
        <w:t xml:space="preserve">The </w:t>
      </w:r>
      <w:r w:rsidR="00860D1F">
        <w:rPr>
          <w:sz w:val="24"/>
          <w:szCs w:val="24"/>
        </w:rPr>
        <w:t xml:space="preserve">so-called ‘cold’ </w:t>
      </w:r>
      <w:r w:rsidR="00A97D0D">
        <w:rPr>
          <w:sz w:val="24"/>
          <w:szCs w:val="24"/>
        </w:rPr>
        <w:t xml:space="preserve">(DLPFC) </w:t>
      </w:r>
      <w:r w:rsidR="00860D1F">
        <w:rPr>
          <w:sz w:val="24"/>
          <w:szCs w:val="24"/>
        </w:rPr>
        <w:t xml:space="preserve">executive skills of logical, rational, problem solving </w:t>
      </w:r>
      <w:r w:rsidR="00BF13FB">
        <w:rPr>
          <w:sz w:val="24"/>
          <w:szCs w:val="24"/>
        </w:rPr>
        <w:t xml:space="preserve">which characterise many neuropsychological measures of executive function are in reality </w:t>
      </w:r>
      <w:r w:rsidR="001F47A9">
        <w:rPr>
          <w:sz w:val="24"/>
          <w:szCs w:val="24"/>
        </w:rPr>
        <w:t xml:space="preserve">often undermined by the emotionally-driven ‘hot’ </w:t>
      </w:r>
      <w:r w:rsidR="00A97D0D">
        <w:rPr>
          <w:sz w:val="24"/>
          <w:szCs w:val="24"/>
        </w:rPr>
        <w:t xml:space="preserve">(VMPFC) </w:t>
      </w:r>
      <w:r w:rsidR="001F47A9">
        <w:rPr>
          <w:sz w:val="24"/>
          <w:szCs w:val="24"/>
        </w:rPr>
        <w:t xml:space="preserve">executive </w:t>
      </w:r>
      <w:r w:rsidR="00BF13FB">
        <w:rPr>
          <w:sz w:val="24"/>
          <w:szCs w:val="24"/>
        </w:rPr>
        <w:t xml:space="preserve">processes that drive much </w:t>
      </w:r>
      <w:r w:rsidR="00BF13FB">
        <w:rPr>
          <w:sz w:val="24"/>
          <w:szCs w:val="24"/>
        </w:rPr>
        <w:lastRenderedPageBreak/>
        <w:t xml:space="preserve">of day to day decision-making.  </w:t>
      </w:r>
      <w:r w:rsidR="00817860">
        <w:rPr>
          <w:sz w:val="24"/>
          <w:szCs w:val="24"/>
        </w:rPr>
        <w:t xml:space="preserve">Whilst the Mental Capacity Act embodies the classical economic notion of a rational thinking mind weighing information in the balance, psychology and neuroscience may be moving in another direction. Conscious deliberation </w:t>
      </w:r>
      <w:r w:rsidR="00A97D0D">
        <w:rPr>
          <w:sz w:val="24"/>
          <w:szCs w:val="24"/>
        </w:rPr>
        <w:t xml:space="preserve">is a </w:t>
      </w:r>
      <w:r w:rsidR="00817860">
        <w:rPr>
          <w:sz w:val="24"/>
          <w:szCs w:val="24"/>
        </w:rPr>
        <w:t>serial processing task which may be inadequate for more complex decisions, evidence suggesting that deliberation-without-attention may optimise outcomes (</w:t>
      </w:r>
      <w:proofErr w:type="spellStart"/>
      <w:r w:rsidR="0072414A">
        <w:rPr>
          <w:sz w:val="24"/>
          <w:szCs w:val="24"/>
        </w:rPr>
        <w:t>Dijksteruis</w:t>
      </w:r>
      <w:proofErr w:type="spellEnd"/>
      <w:r w:rsidR="0072414A">
        <w:rPr>
          <w:sz w:val="24"/>
          <w:szCs w:val="24"/>
        </w:rPr>
        <w:t xml:space="preserve"> et al., 2006</w:t>
      </w:r>
      <w:r w:rsidR="00817860">
        <w:rPr>
          <w:sz w:val="24"/>
          <w:szCs w:val="24"/>
        </w:rPr>
        <w:t>)</w:t>
      </w:r>
      <w:r w:rsidR="00003A79">
        <w:rPr>
          <w:sz w:val="24"/>
          <w:szCs w:val="24"/>
        </w:rPr>
        <w:t>,</w:t>
      </w:r>
      <w:r w:rsidR="00817860">
        <w:rPr>
          <w:sz w:val="24"/>
          <w:szCs w:val="24"/>
        </w:rPr>
        <w:t xml:space="preserve"> perhaps better reflecting </w:t>
      </w:r>
      <w:r w:rsidR="0072414A">
        <w:rPr>
          <w:sz w:val="24"/>
          <w:szCs w:val="24"/>
        </w:rPr>
        <w:t xml:space="preserve">the </w:t>
      </w:r>
      <w:r w:rsidR="00817860">
        <w:rPr>
          <w:sz w:val="24"/>
          <w:szCs w:val="24"/>
        </w:rPr>
        <w:t>somatic-emotional-cognitive triad of decision</w:t>
      </w:r>
      <w:r w:rsidR="0072414A">
        <w:rPr>
          <w:sz w:val="24"/>
          <w:szCs w:val="24"/>
        </w:rPr>
        <w:t xml:space="preserve"> making.</w:t>
      </w:r>
    </w:p>
    <w:p w14:paraId="165FADB3" w14:textId="77777777" w:rsidR="00092B3D" w:rsidRDefault="00092B3D" w:rsidP="00B32636">
      <w:pPr>
        <w:jc w:val="both"/>
        <w:rPr>
          <w:b/>
          <w:color w:val="000000" w:themeColor="text1"/>
          <w:sz w:val="24"/>
          <w:szCs w:val="24"/>
        </w:rPr>
      </w:pPr>
    </w:p>
    <w:p w14:paraId="6F1E7FD6" w14:textId="72CD1EB2" w:rsidR="00544168" w:rsidRDefault="00544168" w:rsidP="002150DA">
      <w:pPr>
        <w:jc w:val="center"/>
        <w:rPr>
          <w:sz w:val="24"/>
          <w:szCs w:val="24"/>
        </w:rPr>
      </w:pPr>
      <w:r w:rsidRPr="00544168">
        <w:rPr>
          <w:noProof/>
          <w:sz w:val="24"/>
          <w:szCs w:val="24"/>
          <w:lang w:eastAsia="en-GB"/>
        </w:rPr>
        <w:drawing>
          <wp:inline distT="0" distB="0" distL="0" distR="0" wp14:anchorId="421F8C33" wp14:editId="13B89EAA">
            <wp:extent cx="4539525" cy="255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09117" cy="2592564"/>
                    </a:xfrm>
                    <a:prstGeom prst="rect">
                      <a:avLst/>
                    </a:prstGeom>
                  </pic:spPr>
                </pic:pic>
              </a:graphicData>
            </a:graphic>
          </wp:inline>
        </w:drawing>
      </w:r>
    </w:p>
    <w:p w14:paraId="79D24668" w14:textId="2AD103B6" w:rsidR="00544168" w:rsidRDefault="00770A39" w:rsidP="002150DA">
      <w:pPr>
        <w:jc w:val="center"/>
        <w:rPr>
          <w:sz w:val="24"/>
          <w:szCs w:val="24"/>
        </w:rPr>
      </w:pPr>
      <w:proofErr w:type="gramStart"/>
      <w:r>
        <w:rPr>
          <w:sz w:val="24"/>
          <w:szCs w:val="24"/>
        </w:rPr>
        <w:t>Figure 1.</w:t>
      </w:r>
      <w:proofErr w:type="gramEnd"/>
      <w:r>
        <w:rPr>
          <w:sz w:val="24"/>
          <w:szCs w:val="24"/>
        </w:rPr>
        <w:t xml:space="preserve"> </w:t>
      </w:r>
      <w:r w:rsidR="00544168">
        <w:rPr>
          <w:sz w:val="24"/>
          <w:szCs w:val="24"/>
        </w:rPr>
        <w:t>The neuropsychological triad underpinning complex decision making</w:t>
      </w:r>
    </w:p>
    <w:p w14:paraId="406F0572" w14:textId="77777777" w:rsidR="00544168" w:rsidRDefault="00544168" w:rsidP="00B32636">
      <w:pPr>
        <w:jc w:val="both"/>
        <w:rPr>
          <w:sz w:val="24"/>
          <w:szCs w:val="24"/>
        </w:rPr>
      </w:pPr>
    </w:p>
    <w:p w14:paraId="50824841" w14:textId="751BA723" w:rsidR="00B32636" w:rsidRDefault="00945C2F" w:rsidP="00B32636">
      <w:pPr>
        <w:jc w:val="both"/>
        <w:rPr>
          <w:sz w:val="24"/>
          <w:szCs w:val="24"/>
        </w:rPr>
      </w:pPr>
      <w:r>
        <w:rPr>
          <w:sz w:val="24"/>
          <w:szCs w:val="24"/>
        </w:rPr>
        <w:t>Despite some empirical support (Carter and Pasqualini, 2004)</w:t>
      </w:r>
      <w:r w:rsidR="002C7E48" w:rsidRPr="002C7E48">
        <w:rPr>
          <w:sz w:val="24"/>
          <w:szCs w:val="24"/>
        </w:rPr>
        <w:t xml:space="preserve"> </w:t>
      </w:r>
      <w:r w:rsidR="002C7E48">
        <w:rPr>
          <w:sz w:val="24"/>
          <w:szCs w:val="24"/>
        </w:rPr>
        <w:t>the somatic marker notion</w:t>
      </w:r>
      <w:r>
        <w:rPr>
          <w:sz w:val="24"/>
          <w:szCs w:val="24"/>
        </w:rPr>
        <w:t xml:space="preserve"> a</w:t>
      </w:r>
      <w:r w:rsidR="006B4114">
        <w:rPr>
          <w:sz w:val="24"/>
          <w:szCs w:val="24"/>
        </w:rPr>
        <w:t>s an explanatory hypothesis has been subject to a range of criticisms and may well prove inadequate</w:t>
      </w:r>
      <w:r>
        <w:rPr>
          <w:sz w:val="24"/>
          <w:szCs w:val="24"/>
        </w:rPr>
        <w:t>. Yet</w:t>
      </w:r>
      <w:r w:rsidR="006B4114">
        <w:rPr>
          <w:sz w:val="24"/>
          <w:szCs w:val="24"/>
        </w:rPr>
        <w:t xml:space="preserve"> </w:t>
      </w:r>
      <w:r>
        <w:rPr>
          <w:sz w:val="24"/>
          <w:szCs w:val="24"/>
        </w:rPr>
        <w:t>the link between emotional-somatic states, learning and decision making in the brain is robust (Dalgleish, 2004) and one that clinical neuropsychologists cannot afford to ignore.  T</w:t>
      </w:r>
      <w:r w:rsidR="0018253E">
        <w:rPr>
          <w:sz w:val="24"/>
          <w:szCs w:val="24"/>
        </w:rPr>
        <w:t xml:space="preserve">here is now a wealth of research into decision making </w:t>
      </w:r>
      <w:r w:rsidR="00892B41">
        <w:rPr>
          <w:sz w:val="24"/>
          <w:szCs w:val="24"/>
        </w:rPr>
        <w:t xml:space="preserve">and </w:t>
      </w:r>
      <w:r w:rsidR="00A97D0D">
        <w:rPr>
          <w:sz w:val="24"/>
          <w:szCs w:val="24"/>
        </w:rPr>
        <w:t>VMPFC</w:t>
      </w:r>
      <w:r w:rsidR="0018253E">
        <w:rPr>
          <w:sz w:val="24"/>
          <w:szCs w:val="24"/>
        </w:rPr>
        <w:t xml:space="preserve"> which has huge potential for the way neuropsychologists undertake structured mental capacity evaluations in future.</w:t>
      </w:r>
      <w:r w:rsidR="0043308F">
        <w:rPr>
          <w:sz w:val="24"/>
          <w:szCs w:val="24"/>
        </w:rPr>
        <w:t xml:space="preserve"> </w:t>
      </w:r>
      <w:r w:rsidR="006B4114">
        <w:rPr>
          <w:sz w:val="24"/>
          <w:szCs w:val="24"/>
        </w:rPr>
        <w:t xml:space="preserve"> For example</w:t>
      </w:r>
      <w:r w:rsidR="00293F67">
        <w:rPr>
          <w:sz w:val="24"/>
          <w:szCs w:val="24"/>
        </w:rPr>
        <w:t>,</w:t>
      </w:r>
      <w:r w:rsidR="006B4114">
        <w:rPr>
          <w:sz w:val="24"/>
          <w:szCs w:val="24"/>
        </w:rPr>
        <w:t xml:space="preserve"> whilst some of the purported emotional </w:t>
      </w:r>
      <w:r w:rsidR="00293F67">
        <w:rPr>
          <w:sz w:val="24"/>
          <w:szCs w:val="24"/>
        </w:rPr>
        <w:t xml:space="preserve">biases in experimental decision making tasks might in fact be learned explicitly using DLPFC (Maia and McClelland 2004.; Dunn et al., 2006) people with VMPFC damage nevertheless fail to use the knowledge to guide their behaviour (Maia and McClelland 2004). </w:t>
      </w:r>
      <w:r w:rsidR="000E48DF">
        <w:rPr>
          <w:sz w:val="24"/>
          <w:szCs w:val="24"/>
        </w:rPr>
        <w:t xml:space="preserve">Leaving aside for now the question of </w:t>
      </w:r>
      <w:r w:rsidR="00CB6783">
        <w:rPr>
          <w:sz w:val="24"/>
          <w:szCs w:val="24"/>
        </w:rPr>
        <w:t>whether emotional factors are conscious or non-conscious, or if DLPFC</w:t>
      </w:r>
      <w:r w:rsidR="000E48DF">
        <w:rPr>
          <w:sz w:val="24"/>
          <w:szCs w:val="24"/>
        </w:rPr>
        <w:t xml:space="preserve"> </w:t>
      </w:r>
      <w:r w:rsidR="00CB6783">
        <w:rPr>
          <w:sz w:val="24"/>
          <w:szCs w:val="24"/>
        </w:rPr>
        <w:t xml:space="preserve">also makes a contribution, what we do know is that </w:t>
      </w:r>
      <w:r w:rsidR="0043308F">
        <w:rPr>
          <w:sz w:val="24"/>
          <w:szCs w:val="24"/>
        </w:rPr>
        <w:t>people with VMP</w:t>
      </w:r>
      <w:r w:rsidR="003E7C96">
        <w:rPr>
          <w:sz w:val="24"/>
          <w:szCs w:val="24"/>
        </w:rPr>
        <w:t>F</w:t>
      </w:r>
      <w:r w:rsidR="0043308F">
        <w:rPr>
          <w:sz w:val="24"/>
          <w:szCs w:val="24"/>
        </w:rPr>
        <w:t xml:space="preserve">C damage may be </w:t>
      </w:r>
      <w:r w:rsidR="00D7125D">
        <w:rPr>
          <w:sz w:val="24"/>
          <w:szCs w:val="24"/>
        </w:rPr>
        <w:t xml:space="preserve">more impulsive in their decisions (Newcombe et al., 2011), </w:t>
      </w:r>
      <w:r w:rsidR="001F47A9">
        <w:rPr>
          <w:sz w:val="24"/>
          <w:szCs w:val="24"/>
        </w:rPr>
        <w:t xml:space="preserve">less likely to consider future consequences (Bechara et al., 1994), </w:t>
      </w:r>
      <w:r w:rsidR="0043308F">
        <w:rPr>
          <w:sz w:val="24"/>
          <w:szCs w:val="24"/>
        </w:rPr>
        <w:t xml:space="preserve">insensitive to </w:t>
      </w:r>
      <w:r w:rsidR="00030025">
        <w:rPr>
          <w:sz w:val="24"/>
          <w:szCs w:val="24"/>
        </w:rPr>
        <w:t xml:space="preserve">the </w:t>
      </w:r>
      <w:r w:rsidR="0043308F">
        <w:rPr>
          <w:sz w:val="24"/>
          <w:szCs w:val="24"/>
        </w:rPr>
        <w:t xml:space="preserve">likelihood of </w:t>
      </w:r>
      <w:r w:rsidR="00030025">
        <w:rPr>
          <w:sz w:val="24"/>
          <w:szCs w:val="24"/>
        </w:rPr>
        <w:t>un</w:t>
      </w:r>
      <w:r w:rsidR="0043308F">
        <w:rPr>
          <w:sz w:val="24"/>
          <w:szCs w:val="24"/>
        </w:rPr>
        <w:t xml:space="preserve">favourable outcomes </w:t>
      </w:r>
      <w:r w:rsidR="00817860">
        <w:rPr>
          <w:sz w:val="24"/>
          <w:szCs w:val="24"/>
        </w:rPr>
        <w:t xml:space="preserve">(Clark et al., 2008), </w:t>
      </w:r>
      <w:r w:rsidR="0072414A">
        <w:rPr>
          <w:sz w:val="24"/>
          <w:szCs w:val="24"/>
        </w:rPr>
        <w:t xml:space="preserve">react differently to perceived unfairness </w:t>
      </w:r>
      <w:r w:rsidR="00D7125D">
        <w:rPr>
          <w:sz w:val="24"/>
          <w:szCs w:val="24"/>
        </w:rPr>
        <w:t>(</w:t>
      </w:r>
      <w:proofErr w:type="spellStart"/>
      <w:r w:rsidR="00D7125D">
        <w:rPr>
          <w:sz w:val="24"/>
          <w:szCs w:val="24"/>
        </w:rPr>
        <w:t>Koenigs</w:t>
      </w:r>
      <w:proofErr w:type="spellEnd"/>
      <w:r w:rsidR="00D7125D">
        <w:rPr>
          <w:sz w:val="24"/>
          <w:szCs w:val="24"/>
        </w:rPr>
        <w:t xml:space="preserve"> and </w:t>
      </w:r>
      <w:proofErr w:type="spellStart"/>
      <w:r w:rsidR="00D7125D">
        <w:rPr>
          <w:sz w:val="24"/>
          <w:szCs w:val="24"/>
        </w:rPr>
        <w:t>Tranel</w:t>
      </w:r>
      <w:proofErr w:type="spellEnd"/>
      <w:r w:rsidR="00D7125D">
        <w:rPr>
          <w:sz w:val="24"/>
          <w:szCs w:val="24"/>
        </w:rPr>
        <w:t xml:space="preserve">, 2007) and </w:t>
      </w:r>
      <w:r w:rsidR="00817860">
        <w:rPr>
          <w:sz w:val="24"/>
          <w:szCs w:val="24"/>
        </w:rPr>
        <w:t xml:space="preserve">less likely to take into account the morality of their actions </w:t>
      </w:r>
      <w:r w:rsidR="00884A74">
        <w:rPr>
          <w:sz w:val="24"/>
          <w:szCs w:val="24"/>
        </w:rPr>
        <w:t>to</w:t>
      </w:r>
      <w:r w:rsidR="00817860">
        <w:rPr>
          <w:sz w:val="24"/>
          <w:szCs w:val="24"/>
        </w:rPr>
        <w:t xml:space="preserve"> </w:t>
      </w:r>
      <w:r w:rsidR="00C94299">
        <w:rPr>
          <w:sz w:val="24"/>
          <w:szCs w:val="24"/>
        </w:rPr>
        <w:t>achiev</w:t>
      </w:r>
      <w:r w:rsidR="00884A74">
        <w:rPr>
          <w:sz w:val="24"/>
          <w:szCs w:val="24"/>
        </w:rPr>
        <w:t>e</w:t>
      </w:r>
      <w:r w:rsidR="00C94299">
        <w:rPr>
          <w:sz w:val="24"/>
          <w:szCs w:val="24"/>
        </w:rPr>
        <w:t xml:space="preserve"> </w:t>
      </w:r>
      <w:r w:rsidR="00817860">
        <w:rPr>
          <w:sz w:val="24"/>
          <w:szCs w:val="24"/>
        </w:rPr>
        <w:t xml:space="preserve">an outcome (Young and </w:t>
      </w:r>
      <w:proofErr w:type="spellStart"/>
      <w:r w:rsidR="00817860">
        <w:rPr>
          <w:sz w:val="24"/>
          <w:szCs w:val="24"/>
        </w:rPr>
        <w:t>Koenigs</w:t>
      </w:r>
      <w:proofErr w:type="spellEnd"/>
      <w:r w:rsidR="00817860">
        <w:rPr>
          <w:sz w:val="24"/>
          <w:szCs w:val="24"/>
        </w:rPr>
        <w:t xml:space="preserve"> 2007)</w:t>
      </w:r>
      <w:r w:rsidR="0072414A">
        <w:rPr>
          <w:sz w:val="24"/>
          <w:szCs w:val="24"/>
        </w:rPr>
        <w:t>.</w:t>
      </w:r>
      <w:r w:rsidR="00B32636">
        <w:rPr>
          <w:sz w:val="24"/>
          <w:szCs w:val="24"/>
        </w:rPr>
        <w:t xml:space="preserve">  VMPFC is involved in </w:t>
      </w:r>
      <w:r w:rsidR="00030025">
        <w:rPr>
          <w:sz w:val="24"/>
          <w:szCs w:val="24"/>
        </w:rPr>
        <w:t xml:space="preserve">dealing with ambiguity, making </w:t>
      </w:r>
      <w:r w:rsidR="00B32636">
        <w:rPr>
          <w:sz w:val="24"/>
          <w:szCs w:val="24"/>
        </w:rPr>
        <w:t xml:space="preserve">decisions under </w:t>
      </w:r>
      <w:r w:rsidR="00B32636">
        <w:rPr>
          <w:sz w:val="24"/>
          <w:szCs w:val="24"/>
        </w:rPr>
        <w:lastRenderedPageBreak/>
        <w:t>uncertainty and where multiple attributes need to be compared</w:t>
      </w:r>
      <w:r w:rsidR="003E7C96">
        <w:rPr>
          <w:sz w:val="24"/>
          <w:szCs w:val="24"/>
        </w:rPr>
        <w:t xml:space="preserve"> </w:t>
      </w:r>
      <w:r w:rsidR="003E7C96" w:rsidRPr="00B32636">
        <w:rPr>
          <w:sz w:val="24"/>
          <w:szCs w:val="24"/>
        </w:rPr>
        <w:t>(Fellows 2006)</w:t>
      </w:r>
      <w:r w:rsidR="00B32636">
        <w:rPr>
          <w:sz w:val="24"/>
          <w:szCs w:val="24"/>
        </w:rPr>
        <w:t>, scenarios very familiar to practitioners assessing mental capacity</w:t>
      </w:r>
      <w:r w:rsidR="003E7C96">
        <w:rPr>
          <w:sz w:val="24"/>
          <w:szCs w:val="24"/>
        </w:rPr>
        <w:t>.</w:t>
      </w:r>
      <w:r w:rsidR="00B32636">
        <w:rPr>
          <w:sz w:val="24"/>
          <w:szCs w:val="24"/>
        </w:rPr>
        <w:t xml:space="preserve"> </w:t>
      </w:r>
    </w:p>
    <w:p w14:paraId="70234C3A" w14:textId="3721CEE7" w:rsidR="004D5BE8" w:rsidRPr="00A97D0D" w:rsidRDefault="004D5BE8" w:rsidP="001D28DE">
      <w:pPr>
        <w:rPr>
          <w:b/>
          <w:sz w:val="24"/>
          <w:szCs w:val="24"/>
        </w:rPr>
      </w:pPr>
      <w:r w:rsidRPr="00A97D0D">
        <w:rPr>
          <w:b/>
          <w:sz w:val="24"/>
          <w:szCs w:val="24"/>
        </w:rPr>
        <w:t xml:space="preserve">Implications for </w:t>
      </w:r>
      <w:r w:rsidR="00A97D0D">
        <w:rPr>
          <w:b/>
          <w:sz w:val="24"/>
          <w:szCs w:val="24"/>
        </w:rPr>
        <w:t xml:space="preserve">evaluating </w:t>
      </w:r>
      <w:r w:rsidRPr="00A97D0D">
        <w:rPr>
          <w:b/>
          <w:sz w:val="24"/>
          <w:szCs w:val="24"/>
        </w:rPr>
        <w:t>mental capacity</w:t>
      </w:r>
    </w:p>
    <w:p w14:paraId="07A0070E" w14:textId="0B621AC4" w:rsidR="004D5BE8" w:rsidRDefault="004D5BE8" w:rsidP="00E04062">
      <w:pPr>
        <w:jc w:val="both"/>
        <w:rPr>
          <w:sz w:val="24"/>
          <w:szCs w:val="24"/>
        </w:rPr>
      </w:pPr>
      <w:r>
        <w:rPr>
          <w:sz w:val="24"/>
          <w:szCs w:val="24"/>
        </w:rPr>
        <w:t xml:space="preserve">This has implications for all concerned with mental capacity and clinical neuropsychologists especially who </w:t>
      </w:r>
      <w:r w:rsidR="00030025">
        <w:rPr>
          <w:sz w:val="24"/>
          <w:szCs w:val="24"/>
        </w:rPr>
        <w:t>may be</w:t>
      </w:r>
      <w:r>
        <w:rPr>
          <w:sz w:val="24"/>
          <w:szCs w:val="24"/>
        </w:rPr>
        <w:t xml:space="preserve"> tasked with bringing objective psychometric evidence to bear on the issue.</w:t>
      </w:r>
      <w:r w:rsidR="00A97D0D">
        <w:rPr>
          <w:sz w:val="24"/>
          <w:szCs w:val="24"/>
        </w:rPr>
        <w:t xml:space="preserve"> The test of mental capacity is always a functional test not a diagnostic exercise but neuropsychologists ought to be doing better. Burgess et al. (2006) note Penfield’s detailed description from the 1930s of catastrophic impairment in daily living skills,</w:t>
      </w:r>
      <w:r w:rsidR="00A97D0D" w:rsidRPr="00A97D0D">
        <w:rPr>
          <w:sz w:val="24"/>
          <w:szCs w:val="24"/>
        </w:rPr>
        <w:t xml:space="preserve"> </w:t>
      </w:r>
      <w:r w:rsidR="00A97D0D">
        <w:rPr>
          <w:sz w:val="24"/>
          <w:szCs w:val="24"/>
        </w:rPr>
        <w:t>including cooking a meal, following frontal lobe injury</w:t>
      </w:r>
      <w:r w:rsidR="004F0C05">
        <w:rPr>
          <w:sz w:val="24"/>
          <w:szCs w:val="24"/>
        </w:rPr>
        <w:t xml:space="preserve">. The authors </w:t>
      </w:r>
      <w:r w:rsidR="00A97D0D">
        <w:rPr>
          <w:sz w:val="24"/>
          <w:szCs w:val="24"/>
        </w:rPr>
        <w:t xml:space="preserve">comment, </w:t>
      </w:r>
      <w:r w:rsidR="00A97D0D" w:rsidRPr="004F0C05">
        <w:rPr>
          <w:i/>
          <w:sz w:val="24"/>
          <w:szCs w:val="24"/>
        </w:rPr>
        <w:t>“</w:t>
      </w:r>
      <w:r w:rsidR="004F0C05" w:rsidRPr="004F0C05">
        <w:rPr>
          <w:i/>
          <w:sz w:val="24"/>
          <w:szCs w:val="24"/>
        </w:rPr>
        <w:t xml:space="preserve">given this observation, one might imagine that by now we would know quite a lot about the processes involved in cooking a meal … But this is not the case at all … Instead EF [executive function] research has spent several decades investigating </w:t>
      </w:r>
      <w:r w:rsidR="00594CB6">
        <w:rPr>
          <w:i/>
          <w:sz w:val="24"/>
          <w:szCs w:val="24"/>
        </w:rPr>
        <w:t xml:space="preserve">the </w:t>
      </w:r>
      <w:r w:rsidR="004F0C05" w:rsidRPr="004F0C05">
        <w:rPr>
          <w:i/>
          <w:sz w:val="24"/>
          <w:szCs w:val="24"/>
        </w:rPr>
        <w:t xml:space="preserve">dynamics of </w:t>
      </w:r>
      <w:r w:rsidR="00594CB6">
        <w:rPr>
          <w:i/>
          <w:sz w:val="24"/>
          <w:szCs w:val="24"/>
        </w:rPr>
        <w:t xml:space="preserve">(by comparison) </w:t>
      </w:r>
      <w:r w:rsidR="004F0C05" w:rsidRPr="004F0C05">
        <w:rPr>
          <w:i/>
          <w:sz w:val="24"/>
          <w:szCs w:val="24"/>
        </w:rPr>
        <w:t>esoteric activities such as performing the Wisconsin Card Sorting Test”</w:t>
      </w:r>
      <w:r w:rsidR="004F0C05">
        <w:rPr>
          <w:sz w:val="24"/>
          <w:szCs w:val="24"/>
        </w:rPr>
        <w:t xml:space="preserve"> (p.197).</w:t>
      </w:r>
      <w:r w:rsidR="00A97D0D">
        <w:rPr>
          <w:sz w:val="24"/>
          <w:szCs w:val="24"/>
        </w:rPr>
        <w:t xml:space="preserve"> </w:t>
      </w:r>
    </w:p>
    <w:p w14:paraId="3C29337A" w14:textId="223C3FA8" w:rsidR="003E7C96" w:rsidRDefault="004D6199" w:rsidP="00816DE8">
      <w:pPr>
        <w:jc w:val="both"/>
        <w:rPr>
          <w:sz w:val="24"/>
          <w:szCs w:val="24"/>
        </w:rPr>
      </w:pPr>
      <w:r>
        <w:rPr>
          <w:sz w:val="24"/>
          <w:szCs w:val="24"/>
        </w:rPr>
        <w:t xml:space="preserve">What is required is an understanding of why current measures of executive function are so often not fit for purpose and an enthusiasm for a new clinical research agenda.  </w:t>
      </w:r>
      <w:r w:rsidR="004D5BE8">
        <w:rPr>
          <w:sz w:val="24"/>
          <w:szCs w:val="24"/>
        </w:rPr>
        <w:t xml:space="preserve">To date much of the </w:t>
      </w:r>
      <w:r>
        <w:rPr>
          <w:sz w:val="24"/>
          <w:szCs w:val="24"/>
        </w:rPr>
        <w:t xml:space="preserve">neuroeconomic </w:t>
      </w:r>
      <w:r w:rsidR="004D5BE8">
        <w:rPr>
          <w:sz w:val="24"/>
          <w:szCs w:val="24"/>
        </w:rPr>
        <w:t>research has focussed on tit-for-tat or trade-off type interactions under the rubric of game theory</w:t>
      </w:r>
      <w:r w:rsidR="00EC503D">
        <w:rPr>
          <w:sz w:val="24"/>
          <w:szCs w:val="24"/>
        </w:rPr>
        <w:t xml:space="preserve"> (giving rise to exercises such as the Prisoner’s Dilemma, Ultimatum Game, Dictator Game </w:t>
      </w:r>
      <w:r w:rsidR="003E7C96">
        <w:rPr>
          <w:sz w:val="24"/>
          <w:szCs w:val="24"/>
        </w:rPr>
        <w:t xml:space="preserve">and </w:t>
      </w:r>
      <w:r w:rsidR="00EC503D">
        <w:rPr>
          <w:sz w:val="24"/>
          <w:szCs w:val="24"/>
        </w:rPr>
        <w:t>Trust Game)</w:t>
      </w:r>
      <w:r w:rsidR="004D5BE8">
        <w:rPr>
          <w:sz w:val="24"/>
          <w:szCs w:val="24"/>
        </w:rPr>
        <w:t xml:space="preserve">. </w:t>
      </w:r>
      <w:r w:rsidR="00EC503D">
        <w:rPr>
          <w:sz w:val="24"/>
          <w:szCs w:val="24"/>
        </w:rPr>
        <w:t>Other</w:t>
      </w:r>
      <w:r w:rsidR="00B32636">
        <w:rPr>
          <w:sz w:val="24"/>
          <w:szCs w:val="24"/>
        </w:rPr>
        <w:t xml:space="preserve"> tasks have been developed </w:t>
      </w:r>
      <w:r w:rsidR="002036A8">
        <w:rPr>
          <w:sz w:val="24"/>
          <w:szCs w:val="24"/>
        </w:rPr>
        <w:t xml:space="preserve">to explore risk tolerance such as the Balloon Analogue Risk task, a computerised task in which the objective is to inflate balloons as much as possible before they pop, larger balloons securing larger monetary gains, whilst balloons pop at different sizes. </w:t>
      </w:r>
      <w:r w:rsidR="00293F67" w:rsidRPr="00C22F81">
        <w:rPr>
          <w:sz w:val="24"/>
          <w:szCs w:val="24"/>
        </w:rPr>
        <w:t xml:space="preserve">Another </w:t>
      </w:r>
      <w:r w:rsidR="00293F67">
        <w:rPr>
          <w:sz w:val="24"/>
          <w:szCs w:val="24"/>
        </w:rPr>
        <w:t xml:space="preserve">paradigm uses a willingness to pay approach.  </w:t>
      </w:r>
      <w:r w:rsidR="002036A8">
        <w:rPr>
          <w:sz w:val="24"/>
          <w:szCs w:val="24"/>
        </w:rPr>
        <w:t xml:space="preserve">Several are based </w:t>
      </w:r>
      <w:r w:rsidR="00EC503D">
        <w:rPr>
          <w:sz w:val="24"/>
          <w:szCs w:val="24"/>
        </w:rPr>
        <w:t xml:space="preserve">on a gambling theme </w:t>
      </w:r>
      <w:r w:rsidR="00B32636">
        <w:rPr>
          <w:sz w:val="24"/>
          <w:szCs w:val="24"/>
        </w:rPr>
        <w:t xml:space="preserve">such as the Columbia Card Task and Cambridge Gambling Task, but probably the most researched task is the Iowa Gambling Task (IGT), which is also available commercially. </w:t>
      </w:r>
      <w:r w:rsidR="00293F67">
        <w:rPr>
          <w:sz w:val="24"/>
          <w:szCs w:val="24"/>
        </w:rPr>
        <w:t xml:space="preserve"> At present however these tasks remain subject to considerable debate as to what kind of executive processes they recruit (cognitive, emotional, conative). </w:t>
      </w:r>
      <w:r w:rsidR="00945C2F">
        <w:rPr>
          <w:sz w:val="24"/>
          <w:szCs w:val="24"/>
        </w:rPr>
        <w:t>Dunn et al (2006) f</w:t>
      </w:r>
      <w:r w:rsidR="00293F67">
        <w:rPr>
          <w:sz w:val="24"/>
          <w:szCs w:val="24"/>
        </w:rPr>
        <w:t xml:space="preserve">or example have argued that the Iowa Gambling Task is not </w:t>
      </w:r>
      <w:r w:rsidR="00945C2F">
        <w:rPr>
          <w:sz w:val="24"/>
          <w:szCs w:val="24"/>
        </w:rPr>
        <w:t>wholly or even primarily driven by emotional influences.</w:t>
      </w:r>
      <w:r w:rsidR="00961D92">
        <w:rPr>
          <w:sz w:val="24"/>
          <w:szCs w:val="24"/>
        </w:rPr>
        <w:t xml:space="preserve"> </w:t>
      </w:r>
    </w:p>
    <w:p w14:paraId="640840B4" w14:textId="70AB53CA" w:rsidR="006B4114" w:rsidRDefault="002C7E48" w:rsidP="00816DE8">
      <w:pPr>
        <w:jc w:val="both"/>
        <w:rPr>
          <w:sz w:val="24"/>
          <w:szCs w:val="24"/>
        </w:rPr>
      </w:pPr>
      <w:r>
        <w:rPr>
          <w:sz w:val="24"/>
          <w:szCs w:val="24"/>
        </w:rPr>
        <w:t>These tasks are not without their limitations.</w:t>
      </w:r>
      <w:r w:rsidRPr="002036A8">
        <w:rPr>
          <w:sz w:val="24"/>
          <w:szCs w:val="24"/>
        </w:rPr>
        <w:t xml:space="preserve"> </w:t>
      </w:r>
      <w:r w:rsidR="004D5BE8">
        <w:rPr>
          <w:sz w:val="24"/>
          <w:szCs w:val="24"/>
        </w:rPr>
        <w:t>Much of th</w:t>
      </w:r>
      <w:r>
        <w:rPr>
          <w:sz w:val="24"/>
          <w:szCs w:val="24"/>
        </w:rPr>
        <w:t>e</w:t>
      </w:r>
      <w:r w:rsidR="004D5BE8">
        <w:rPr>
          <w:sz w:val="24"/>
          <w:szCs w:val="24"/>
        </w:rPr>
        <w:t xml:space="preserve"> </w:t>
      </w:r>
      <w:r w:rsidR="002036A8">
        <w:rPr>
          <w:sz w:val="24"/>
          <w:szCs w:val="24"/>
        </w:rPr>
        <w:t xml:space="preserve">research </w:t>
      </w:r>
      <w:r>
        <w:rPr>
          <w:sz w:val="24"/>
          <w:szCs w:val="24"/>
        </w:rPr>
        <w:t xml:space="preserve">on which they are based </w:t>
      </w:r>
      <w:r w:rsidR="004D5BE8">
        <w:rPr>
          <w:sz w:val="24"/>
          <w:szCs w:val="24"/>
        </w:rPr>
        <w:t>concerns how people might select the best possible outcome knowing that other people (usually designated an ‘opponent’) are also seeking an optimal outcome for themselves. This is helpful in understanding how people might behave in a range of situation</w:t>
      </w:r>
      <w:r w:rsidR="00B32636">
        <w:rPr>
          <w:sz w:val="24"/>
          <w:szCs w:val="24"/>
        </w:rPr>
        <w:t>s</w:t>
      </w:r>
      <w:r w:rsidR="004D5BE8">
        <w:rPr>
          <w:sz w:val="24"/>
          <w:szCs w:val="24"/>
        </w:rPr>
        <w:t xml:space="preserve"> involving some form of negotiation such as a buying a car, signing a contract or a starting a relationship. </w:t>
      </w:r>
      <w:r>
        <w:rPr>
          <w:sz w:val="24"/>
          <w:szCs w:val="24"/>
        </w:rPr>
        <w:t xml:space="preserve"> However, o</w:t>
      </w:r>
      <w:r w:rsidR="002036A8">
        <w:rPr>
          <w:sz w:val="24"/>
          <w:szCs w:val="24"/>
        </w:rPr>
        <w:t xml:space="preserve">ften a person is not directly competing with another, probabilities are not pre-determined and outcomes are unknown. Monetising rewards in a digitised form may not be appropriate for all forms of decision making. </w:t>
      </w:r>
      <w:r w:rsidR="00961D92">
        <w:rPr>
          <w:sz w:val="24"/>
          <w:szCs w:val="24"/>
        </w:rPr>
        <w:t xml:space="preserve">Looking to the future more research into the links between social cognition, emotional processing and decision making may prove </w:t>
      </w:r>
      <w:r w:rsidR="00961D92">
        <w:rPr>
          <w:sz w:val="24"/>
          <w:szCs w:val="24"/>
        </w:rPr>
        <w:lastRenderedPageBreak/>
        <w:t>fruitful, along the lines of some of the subtests of the CANTAB battery although this is designed for research use rather than clinical practice</w:t>
      </w:r>
      <w:r>
        <w:rPr>
          <w:sz w:val="24"/>
          <w:szCs w:val="24"/>
        </w:rPr>
        <w:t xml:space="preserve">. </w:t>
      </w:r>
    </w:p>
    <w:p w14:paraId="47F0D1A6" w14:textId="1D9A0F6D" w:rsidR="00884A74" w:rsidRDefault="00B32636" w:rsidP="00816DE8">
      <w:pPr>
        <w:jc w:val="both"/>
        <w:rPr>
          <w:sz w:val="24"/>
          <w:szCs w:val="24"/>
        </w:rPr>
      </w:pPr>
      <w:r>
        <w:rPr>
          <w:sz w:val="24"/>
          <w:szCs w:val="24"/>
        </w:rPr>
        <w:t xml:space="preserve">At present we do not have the tools to investigate these </w:t>
      </w:r>
      <w:r w:rsidR="00194AE7">
        <w:rPr>
          <w:sz w:val="24"/>
          <w:szCs w:val="24"/>
        </w:rPr>
        <w:t>different facets of decision making reliably</w:t>
      </w:r>
      <w:r w:rsidR="002B1C2A">
        <w:rPr>
          <w:sz w:val="24"/>
          <w:szCs w:val="24"/>
        </w:rPr>
        <w:t>.</w:t>
      </w:r>
      <w:r w:rsidR="002036A8">
        <w:rPr>
          <w:sz w:val="24"/>
          <w:szCs w:val="24"/>
        </w:rPr>
        <w:t xml:space="preserve"> </w:t>
      </w:r>
      <w:r w:rsidR="002B1C2A">
        <w:rPr>
          <w:sz w:val="24"/>
          <w:szCs w:val="24"/>
        </w:rPr>
        <w:t xml:space="preserve">Not enough is known about the normal range of decision making and how one should deal with variability in order to better identify neurological impairments of decision making. </w:t>
      </w:r>
      <w:r w:rsidR="000B6C78">
        <w:rPr>
          <w:sz w:val="24"/>
          <w:szCs w:val="24"/>
        </w:rPr>
        <w:t>In a mental capacity examination c</w:t>
      </w:r>
      <w:r w:rsidR="002B1C2A">
        <w:rPr>
          <w:sz w:val="24"/>
          <w:szCs w:val="24"/>
        </w:rPr>
        <w:t>linicians</w:t>
      </w:r>
      <w:r w:rsidR="000B6C78">
        <w:rPr>
          <w:sz w:val="24"/>
          <w:szCs w:val="24"/>
        </w:rPr>
        <w:t xml:space="preserve"> </w:t>
      </w:r>
      <w:r w:rsidR="002B1C2A">
        <w:rPr>
          <w:sz w:val="24"/>
          <w:szCs w:val="24"/>
        </w:rPr>
        <w:t xml:space="preserve">will always need to consider </w:t>
      </w:r>
      <w:r w:rsidR="000B6C78">
        <w:rPr>
          <w:sz w:val="24"/>
          <w:szCs w:val="24"/>
        </w:rPr>
        <w:t xml:space="preserve">carefully </w:t>
      </w:r>
      <w:r w:rsidR="002B1C2A">
        <w:rPr>
          <w:sz w:val="24"/>
          <w:szCs w:val="24"/>
        </w:rPr>
        <w:t xml:space="preserve">premorbid propensities and exercise judgment as to whether decisions reflect merely unwise choices and behaviours rather than evidence of lack of capacity.  Neuropsychological tests by themselves are not the final word on mental capacity but their contribution to the issues could be improved. It should be remembered that </w:t>
      </w:r>
      <w:r w:rsidR="002036A8">
        <w:rPr>
          <w:sz w:val="24"/>
          <w:szCs w:val="24"/>
        </w:rPr>
        <w:t xml:space="preserve">the field </w:t>
      </w:r>
      <w:r w:rsidR="002B1C2A">
        <w:rPr>
          <w:sz w:val="24"/>
          <w:szCs w:val="24"/>
        </w:rPr>
        <w:t xml:space="preserve">of neuroeconomics </w:t>
      </w:r>
      <w:r w:rsidR="002036A8">
        <w:rPr>
          <w:sz w:val="24"/>
          <w:szCs w:val="24"/>
        </w:rPr>
        <w:t>is in its infancy and significant progress has been made to date</w:t>
      </w:r>
      <w:r w:rsidR="00194AE7">
        <w:rPr>
          <w:sz w:val="24"/>
          <w:szCs w:val="24"/>
        </w:rPr>
        <w:t>.</w:t>
      </w:r>
      <w:r w:rsidR="002036A8">
        <w:rPr>
          <w:sz w:val="24"/>
          <w:szCs w:val="24"/>
        </w:rPr>
        <w:t xml:space="preserve"> </w:t>
      </w:r>
      <w:r w:rsidR="00E47D0B">
        <w:rPr>
          <w:sz w:val="24"/>
          <w:szCs w:val="24"/>
        </w:rPr>
        <w:t>There is a need to explore the generalisability of current tasks and consider a wider range of decision</w:t>
      </w:r>
      <w:r w:rsidR="002B1C2A">
        <w:rPr>
          <w:sz w:val="24"/>
          <w:szCs w:val="24"/>
        </w:rPr>
        <w:t xml:space="preserve"> and choice </w:t>
      </w:r>
      <w:r w:rsidR="00E47D0B">
        <w:rPr>
          <w:sz w:val="24"/>
          <w:szCs w:val="24"/>
        </w:rPr>
        <w:t>paradigms with innovative approaches.</w:t>
      </w:r>
      <w:r w:rsidR="00194AE7">
        <w:rPr>
          <w:sz w:val="24"/>
          <w:szCs w:val="24"/>
        </w:rPr>
        <w:t xml:space="preserve"> </w:t>
      </w:r>
    </w:p>
    <w:p w14:paraId="4FBE7BD6" w14:textId="7F98A7EA" w:rsidR="0031289B" w:rsidRDefault="0031289B" w:rsidP="00816DE8">
      <w:pPr>
        <w:jc w:val="both"/>
        <w:rPr>
          <w:sz w:val="24"/>
          <w:szCs w:val="24"/>
        </w:rPr>
      </w:pPr>
      <w:r>
        <w:rPr>
          <w:sz w:val="24"/>
          <w:szCs w:val="24"/>
        </w:rPr>
        <w:t xml:space="preserve">Neuropsychologists cannot </w:t>
      </w:r>
      <w:r w:rsidR="00070F76">
        <w:rPr>
          <w:sz w:val="24"/>
          <w:szCs w:val="24"/>
        </w:rPr>
        <w:t xml:space="preserve">fully </w:t>
      </w:r>
      <w:r>
        <w:rPr>
          <w:sz w:val="24"/>
          <w:szCs w:val="24"/>
        </w:rPr>
        <w:t>replicate the real</w:t>
      </w:r>
      <w:r w:rsidR="00070F76">
        <w:rPr>
          <w:sz w:val="24"/>
          <w:szCs w:val="24"/>
        </w:rPr>
        <w:t>-</w:t>
      </w:r>
      <w:r>
        <w:rPr>
          <w:sz w:val="24"/>
          <w:szCs w:val="24"/>
        </w:rPr>
        <w:t>life scenarios in which these complex decision making operations play out but with more sensitive and valid measures they can get closer to distilling the essence of decision making impairments. The question is whether neuropsychology as a profession is content to remain where the light shines on us brightest or venture</w:t>
      </w:r>
      <w:r w:rsidR="00070F76">
        <w:rPr>
          <w:sz w:val="24"/>
          <w:szCs w:val="24"/>
        </w:rPr>
        <w:t>s</w:t>
      </w:r>
      <w:r>
        <w:rPr>
          <w:sz w:val="24"/>
          <w:szCs w:val="24"/>
        </w:rPr>
        <w:t xml:space="preserve"> to search elsewhere in efforts to unlock the frontal paradox.</w:t>
      </w:r>
    </w:p>
    <w:p w14:paraId="1E8E2FA9" w14:textId="33AB956D" w:rsidR="00816DE8" w:rsidRPr="00B83152" w:rsidRDefault="00816DE8" w:rsidP="00B83152">
      <w:pPr>
        <w:jc w:val="both"/>
        <w:rPr>
          <w:sz w:val="24"/>
          <w:szCs w:val="24"/>
        </w:rPr>
      </w:pPr>
    </w:p>
    <w:p w14:paraId="30C16903" w14:textId="77777777" w:rsidR="00B83152" w:rsidRPr="00B83152" w:rsidRDefault="00B83152" w:rsidP="00B83152">
      <w:pPr>
        <w:jc w:val="both"/>
        <w:rPr>
          <w:b/>
          <w:sz w:val="24"/>
          <w:szCs w:val="24"/>
        </w:rPr>
      </w:pPr>
      <w:r w:rsidRPr="00B83152">
        <w:rPr>
          <w:b/>
          <w:sz w:val="24"/>
          <w:szCs w:val="24"/>
        </w:rPr>
        <w:t>References</w:t>
      </w:r>
    </w:p>
    <w:p w14:paraId="06E65CBA" w14:textId="379763D1" w:rsidR="00B83152" w:rsidRPr="00B83152" w:rsidRDefault="00B83152" w:rsidP="00B83152">
      <w:pPr>
        <w:jc w:val="both"/>
        <w:rPr>
          <w:sz w:val="24"/>
          <w:szCs w:val="24"/>
        </w:rPr>
      </w:pPr>
      <w:proofErr w:type="spellStart"/>
      <w:r w:rsidRPr="00B83152">
        <w:rPr>
          <w:sz w:val="24"/>
          <w:szCs w:val="24"/>
        </w:rPr>
        <w:t>Baumeister</w:t>
      </w:r>
      <w:proofErr w:type="spellEnd"/>
      <w:r w:rsidR="00B31E79">
        <w:rPr>
          <w:sz w:val="24"/>
          <w:szCs w:val="24"/>
        </w:rPr>
        <w:t>, R.F.</w:t>
      </w:r>
      <w:r w:rsidRPr="00B83152">
        <w:rPr>
          <w:sz w:val="24"/>
          <w:szCs w:val="24"/>
        </w:rPr>
        <w:t xml:space="preserve"> (2003)</w:t>
      </w:r>
      <w:r w:rsidR="00B31E79">
        <w:rPr>
          <w:sz w:val="24"/>
          <w:szCs w:val="24"/>
        </w:rPr>
        <w:t>.</w:t>
      </w:r>
      <w:r w:rsidRPr="00B83152">
        <w:rPr>
          <w:sz w:val="24"/>
          <w:szCs w:val="24"/>
        </w:rPr>
        <w:t xml:space="preserve"> The psychology of irrationality: why people make foolish, self-defeating choices. </w:t>
      </w:r>
      <w:r w:rsidR="00B31E79">
        <w:rPr>
          <w:sz w:val="24"/>
          <w:szCs w:val="24"/>
        </w:rPr>
        <w:t>pp</w:t>
      </w:r>
      <w:r w:rsidRPr="00B83152">
        <w:rPr>
          <w:sz w:val="24"/>
          <w:szCs w:val="24"/>
        </w:rPr>
        <w:t xml:space="preserve"> </w:t>
      </w:r>
      <w:r w:rsidR="00B31E79" w:rsidRPr="00B83152">
        <w:rPr>
          <w:sz w:val="24"/>
          <w:szCs w:val="24"/>
        </w:rPr>
        <w:t>3-16</w:t>
      </w:r>
      <w:r w:rsidR="00B31E79">
        <w:rPr>
          <w:sz w:val="24"/>
          <w:szCs w:val="24"/>
        </w:rPr>
        <w:t xml:space="preserve"> in I. </w:t>
      </w:r>
      <w:proofErr w:type="spellStart"/>
      <w:r w:rsidRPr="00B83152">
        <w:rPr>
          <w:sz w:val="24"/>
          <w:szCs w:val="24"/>
        </w:rPr>
        <w:t>Brocas</w:t>
      </w:r>
      <w:proofErr w:type="spellEnd"/>
      <w:r w:rsidRPr="00B83152">
        <w:rPr>
          <w:sz w:val="24"/>
          <w:szCs w:val="24"/>
        </w:rPr>
        <w:t xml:space="preserve"> (</w:t>
      </w:r>
      <w:proofErr w:type="spellStart"/>
      <w:proofErr w:type="gramStart"/>
      <w:r w:rsidRPr="00B83152">
        <w:rPr>
          <w:sz w:val="24"/>
          <w:szCs w:val="24"/>
        </w:rPr>
        <w:t>ed</w:t>
      </w:r>
      <w:proofErr w:type="spellEnd"/>
      <w:proofErr w:type="gramEnd"/>
      <w:r w:rsidRPr="00B83152">
        <w:rPr>
          <w:sz w:val="24"/>
          <w:szCs w:val="24"/>
        </w:rPr>
        <w:t>)</w:t>
      </w:r>
      <w:r w:rsidR="00B31E79">
        <w:rPr>
          <w:sz w:val="24"/>
          <w:szCs w:val="24"/>
        </w:rPr>
        <w:t>.</w:t>
      </w:r>
      <w:r w:rsidRPr="00B83152">
        <w:rPr>
          <w:sz w:val="24"/>
          <w:szCs w:val="24"/>
        </w:rPr>
        <w:t xml:space="preserve"> </w:t>
      </w:r>
      <w:r w:rsidRPr="00B31E79">
        <w:rPr>
          <w:i/>
          <w:sz w:val="24"/>
          <w:szCs w:val="24"/>
        </w:rPr>
        <w:t>The Psychology of Economic Decisions</w:t>
      </w:r>
      <w:r w:rsidR="001A2A1A">
        <w:rPr>
          <w:i/>
          <w:sz w:val="24"/>
          <w:szCs w:val="24"/>
        </w:rPr>
        <w:t>, Volume One: Rationality and Well-Being</w:t>
      </w:r>
      <w:r w:rsidRPr="00B31E79">
        <w:rPr>
          <w:i/>
          <w:sz w:val="24"/>
          <w:szCs w:val="24"/>
        </w:rPr>
        <w:t>.</w:t>
      </w:r>
      <w:r w:rsidRPr="00B83152">
        <w:rPr>
          <w:sz w:val="24"/>
          <w:szCs w:val="24"/>
        </w:rPr>
        <w:t xml:space="preserve"> New York: Oxford University Press.</w:t>
      </w:r>
    </w:p>
    <w:p w14:paraId="4E800DBB" w14:textId="37D19187" w:rsidR="00B83152" w:rsidRPr="00B83152" w:rsidRDefault="00B83152" w:rsidP="00B83152">
      <w:pPr>
        <w:jc w:val="both"/>
        <w:rPr>
          <w:sz w:val="24"/>
          <w:szCs w:val="24"/>
        </w:rPr>
      </w:pPr>
      <w:proofErr w:type="spellStart"/>
      <w:proofErr w:type="gramStart"/>
      <w:r w:rsidRPr="00B83152">
        <w:rPr>
          <w:sz w:val="24"/>
          <w:szCs w:val="24"/>
        </w:rPr>
        <w:t>Bechara</w:t>
      </w:r>
      <w:proofErr w:type="spellEnd"/>
      <w:r w:rsidR="001A2A1A">
        <w:rPr>
          <w:sz w:val="24"/>
          <w:szCs w:val="24"/>
        </w:rPr>
        <w:t>,</w:t>
      </w:r>
      <w:r w:rsidRPr="00B83152">
        <w:rPr>
          <w:sz w:val="24"/>
          <w:szCs w:val="24"/>
        </w:rPr>
        <w:t xml:space="preserve"> A., </w:t>
      </w:r>
      <w:proofErr w:type="spellStart"/>
      <w:r w:rsidRPr="00B83152">
        <w:rPr>
          <w:sz w:val="24"/>
          <w:szCs w:val="24"/>
        </w:rPr>
        <w:t>Damasio</w:t>
      </w:r>
      <w:proofErr w:type="spellEnd"/>
      <w:r w:rsidR="001A2A1A">
        <w:rPr>
          <w:sz w:val="24"/>
          <w:szCs w:val="24"/>
        </w:rPr>
        <w:t>, A.</w:t>
      </w:r>
      <w:r w:rsidRPr="00B83152">
        <w:rPr>
          <w:sz w:val="24"/>
          <w:szCs w:val="24"/>
        </w:rPr>
        <w:t xml:space="preserve">R., </w:t>
      </w:r>
      <w:proofErr w:type="spellStart"/>
      <w:r w:rsidRPr="00B83152">
        <w:rPr>
          <w:sz w:val="24"/>
          <w:szCs w:val="24"/>
        </w:rPr>
        <w:t>Damasio</w:t>
      </w:r>
      <w:proofErr w:type="spellEnd"/>
      <w:r w:rsidR="001A2A1A">
        <w:rPr>
          <w:sz w:val="24"/>
          <w:szCs w:val="24"/>
        </w:rPr>
        <w:t>,</w:t>
      </w:r>
      <w:r w:rsidRPr="00B83152">
        <w:rPr>
          <w:sz w:val="24"/>
          <w:szCs w:val="24"/>
        </w:rPr>
        <w:t xml:space="preserve"> H., </w:t>
      </w:r>
      <w:r w:rsidR="001A2A1A">
        <w:rPr>
          <w:sz w:val="24"/>
          <w:szCs w:val="24"/>
        </w:rPr>
        <w:t xml:space="preserve">&amp; </w:t>
      </w:r>
      <w:r w:rsidRPr="00B83152">
        <w:rPr>
          <w:sz w:val="24"/>
          <w:szCs w:val="24"/>
        </w:rPr>
        <w:t>Anderson</w:t>
      </w:r>
      <w:r w:rsidR="001A2A1A">
        <w:rPr>
          <w:sz w:val="24"/>
          <w:szCs w:val="24"/>
        </w:rPr>
        <w:t>, S.</w:t>
      </w:r>
      <w:r w:rsidRPr="00B83152">
        <w:rPr>
          <w:sz w:val="24"/>
          <w:szCs w:val="24"/>
        </w:rPr>
        <w:t>W. (1994)</w:t>
      </w:r>
      <w:r w:rsidR="001A2A1A">
        <w:rPr>
          <w:sz w:val="24"/>
          <w:szCs w:val="24"/>
        </w:rPr>
        <w:t>.</w:t>
      </w:r>
      <w:proofErr w:type="gramEnd"/>
      <w:r w:rsidRPr="00B83152">
        <w:rPr>
          <w:sz w:val="24"/>
          <w:szCs w:val="24"/>
        </w:rPr>
        <w:t xml:space="preserve"> </w:t>
      </w:r>
      <w:proofErr w:type="gramStart"/>
      <w:r w:rsidRPr="00B83152">
        <w:rPr>
          <w:sz w:val="24"/>
          <w:szCs w:val="24"/>
        </w:rPr>
        <w:t>Insensitivity to future consequences following damage to human prefrontal cortex.</w:t>
      </w:r>
      <w:proofErr w:type="gramEnd"/>
      <w:r w:rsidRPr="00B83152">
        <w:rPr>
          <w:sz w:val="24"/>
          <w:szCs w:val="24"/>
        </w:rPr>
        <w:t xml:space="preserve"> </w:t>
      </w:r>
      <w:r w:rsidRPr="001A2A1A">
        <w:rPr>
          <w:i/>
          <w:sz w:val="24"/>
          <w:szCs w:val="24"/>
        </w:rPr>
        <w:t>Cognition</w:t>
      </w:r>
      <w:r w:rsidR="001A2A1A">
        <w:rPr>
          <w:i/>
          <w:sz w:val="24"/>
          <w:szCs w:val="24"/>
        </w:rPr>
        <w:t>,</w:t>
      </w:r>
      <w:r w:rsidRPr="001A2A1A">
        <w:rPr>
          <w:i/>
          <w:sz w:val="24"/>
          <w:szCs w:val="24"/>
        </w:rPr>
        <w:t xml:space="preserve"> 50</w:t>
      </w:r>
      <w:r w:rsidRPr="00B83152">
        <w:rPr>
          <w:sz w:val="24"/>
          <w:szCs w:val="24"/>
        </w:rPr>
        <w:t xml:space="preserve">: 7-15 </w:t>
      </w:r>
    </w:p>
    <w:p w14:paraId="219BA7AF" w14:textId="24FEC528" w:rsidR="00B83152" w:rsidRPr="00B83152" w:rsidRDefault="00B83152" w:rsidP="00B83152">
      <w:pPr>
        <w:jc w:val="both"/>
        <w:rPr>
          <w:sz w:val="24"/>
          <w:szCs w:val="24"/>
        </w:rPr>
      </w:pPr>
      <w:proofErr w:type="spellStart"/>
      <w:r w:rsidRPr="00B83152">
        <w:rPr>
          <w:sz w:val="24"/>
          <w:szCs w:val="24"/>
        </w:rPr>
        <w:t>Bechara</w:t>
      </w:r>
      <w:proofErr w:type="spellEnd"/>
      <w:r w:rsidR="001A2A1A">
        <w:rPr>
          <w:sz w:val="24"/>
          <w:szCs w:val="24"/>
        </w:rPr>
        <w:t>,</w:t>
      </w:r>
      <w:r w:rsidRPr="00B83152">
        <w:rPr>
          <w:sz w:val="24"/>
          <w:szCs w:val="24"/>
        </w:rPr>
        <w:t xml:space="preserve"> A</w:t>
      </w:r>
      <w:r w:rsidR="001A2A1A">
        <w:rPr>
          <w:sz w:val="24"/>
          <w:szCs w:val="24"/>
        </w:rPr>
        <w:t>.</w:t>
      </w:r>
      <w:r w:rsidRPr="00B83152">
        <w:rPr>
          <w:sz w:val="24"/>
          <w:szCs w:val="24"/>
        </w:rPr>
        <w:t xml:space="preserve">, </w:t>
      </w:r>
      <w:proofErr w:type="spellStart"/>
      <w:r w:rsidRPr="00B83152">
        <w:rPr>
          <w:sz w:val="24"/>
          <w:szCs w:val="24"/>
        </w:rPr>
        <w:t>Damsio</w:t>
      </w:r>
      <w:proofErr w:type="spellEnd"/>
      <w:r w:rsidR="001A2A1A">
        <w:rPr>
          <w:sz w:val="24"/>
          <w:szCs w:val="24"/>
        </w:rPr>
        <w:t>,</w:t>
      </w:r>
      <w:r w:rsidRPr="00B83152">
        <w:rPr>
          <w:sz w:val="24"/>
          <w:szCs w:val="24"/>
        </w:rPr>
        <w:t xml:space="preserve"> H</w:t>
      </w:r>
      <w:r w:rsidR="001A2A1A">
        <w:rPr>
          <w:sz w:val="24"/>
          <w:szCs w:val="24"/>
        </w:rPr>
        <w:t>.</w:t>
      </w:r>
      <w:r w:rsidRPr="00B83152">
        <w:rPr>
          <w:sz w:val="24"/>
          <w:szCs w:val="24"/>
        </w:rPr>
        <w:t xml:space="preserve">, </w:t>
      </w:r>
      <w:proofErr w:type="spellStart"/>
      <w:r w:rsidRPr="00B83152">
        <w:rPr>
          <w:sz w:val="24"/>
          <w:szCs w:val="24"/>
        </w:rPr>
        <w:t>Tranel</w:t>
      </w:r>
      <w:proofErr w:type="spellEnd"/>
      <w:r w:rsidR="001A2A1A">
        <w:rPr>
          <w:sz w:val="24"/>
          <w:szCs w:val="24"/>
        </w:rPr>
        <w:t>,</w:t>
      </w:r>
      <w:r w:rsidRPr="00B83152">
        <w:rPr>
          <w:sz w:val="24"/>
          <w:szCs w:val="24"/>
        </w:rPr>
        <w:t xml:space="preserve"> D.</w:t>
      </w:r>
      <w:r w:rsidR="001A2A1A">
        <w:rPr>
          <w:sz w:val="24"/>
          <w:szCs w:val="24"/>
        </w:rPr>
        <w:t>,</w:t>
      </w:r>
      <w:r w:rsidRPr="00B83152">
        <w:rPr>
          <w:sz w:val="24"/>
          <w:szCs w:val="24"/>
        </w:rPr>
        <w:t xml:space="preserve"> and Anderson</w:t>
      </w:r>
      <w:r w:rsidR="001A2A1A">
        <w:rPr>
          <w:sz w:val="24"/>
          <w:szCs w:val="24"/>
        </w:rPr>
        <w:t>,</w:t>
      </w:r>
      <w:r w:rsidRPr="00B83152">
        <w:rPr>
          <w:sz w:val="24"/>
          <w:szCs w:val="24"/>
        </w:rPr>
        <w:t xml:space="preserve"> S</w:t>
      </w:r>
      <w:r w:rsidR="001A2A1A">
        <w:rPr>
          <w:sz w:val="24"/>
          <w:szCs w:val="24"/>
        </w:rPr>
        <w:t>.</w:t>
      </w:r>
      <w:r w:rsidRPr="00B83152">
        <w:rPr>
          <w:sz w:val="24"/>
          <w:szCs w:val="24"/>
        </w:rPr>
        <w:t xml:space="preserve"> (1998)</w:t>
      </w:r>
      <w:r w:rsidR="001A2A1A">
        <w:rPr>
          <w:sz w:val="24"/>
          <w:szCs w:val="24"/>
        </w:rPr>
        <w:t>.</w:t>
      </w:r>
      <w:r w:rsidRPr="00B83152">
        <w:rPr>
          <w:sz w:val="24"/>
          <w:szCs w:val="24"/>
        </w:rPr>
        <w:t xml:space="preserve"> </w:t>
      </w:r>
      <w:proofErr w:type="gramStart"/>
      <w:r w:rsidRPr="00B83152">
        <w:rPr>
          <w:sz w:val="24"/>
          <w:szCs w:val="24"/>
        </w:rPr>
        <w:t>Dissociation of working memory from decision making in human prefrontal cortex.</w:t>
      </w:r>
      <w:proofErr w:type="gramEnd"/>
      <w:r w:rsidRPr="00B83152">
        <w:rPr>
          <w:sz w:val="24"/>
          <w:szCs w:val="24"/>
        </w:rPr>
        <w:t xml:space="preserve"> </w:t>
      </w:r>
      <w:r w:rsidRPr="001A2A1A">
        <w:rPr>
          <w:i/>
          <w:sz w:val="24"/>
          <w:szCs w:val="24"/>
        </w:rPr>
        <w:t>Journal of Neuroscience</w:t>
      </w:r>
      <w:r w:rsidR="001A2A1A" w:rsidRPr="001A2A1A">
        <w:rPr>
          <w:i/>
          <w:sz w:val="24"/>
          <w:szCs w:val="24"/>
        </w:rPr>
        <w:t>,</w:t>
      </w:r>
      <w:r w:rsidRPr="001A2A1A">
        <w:rPr>
          <w:i/>
          <w:sz w:val="24"/>
          <w:szCs w:val="24"/>
        </w:rPr>
        <w:t xml:space="preserve"> 18</w:t>
      </w:r>
      <w:r w:rsidRPr="00B83152">
        <w:rPr>
          <w:sz w:val="24"/>
          <w:szCs w:val="24"/>
        </w:rPr>
        <w:t xml:space="preserve"> (1): 428-437.</w:t>
      </w:r>
    </w:p>
    <w:p w14:paraId="6B7CBBDD" w14:textId="51CDE145" w:rsidR="00B83152" w:rsidRPr="00B83152" w:rsidRDefault="00B83152" w:rsidP="00B83152">
      <w:pPr>
        <w:jc w:val="both"/>
        <w:rPr>
          <w:sz w:val="24"/>
          <w:szCs w:val="24"/>
        </w:rPr>
      </w:pPr>
      <w:r w:rsidRPr="00B83152">
        <w:rPr>
          <w:sz w:val="24"/>
          <w:szCs w:val="24"/>
        </w:rPr>
        <w:t>Burgess</w:t>
      </w:r>
      <w:r w:rsidR="001A2A1A">
        <w:rPr>
          <w:sz w:val="24"/>
          <w:szCs w:val="24"/>
        </w:rPr>
        <w:t>, P.</w:t>
      </w:r>
      <w:r w:rsidRPr="00B83152">
        <w:rPr>
          <w:sz w:val="24"/>
          <w:szCs w:val="24"/>
        </w:rPr>
        <w:t>W. (1997)</w:t>
      </w:r>
      <w:r w:rsidR="001A2A1A">
        <w:rPr>
          <w:sz w:val="24"/>
          <w:szCs w:val="24"/>
        </w:rPr>
        <w:t>.</w:t>
      </w:r>
      <w:r w:rsidRPr="00B83152">
        <w:rPr>
          <w:sz w:val="24"/>
          <w:szCs w:val="24"/>
        </w:rPr>
        <w:t xml:space="preserve"> Theory and </w:t>
      </w:r>
      <w:r w:rsidR="001A2A1A">
        <w:rPr>
          <w:sz w:val="24"/>
          <w:szCs w:val="24"/>
        </w:rPr>
        <w:t>m</w:t>
      </w:r>
      <w:r w:rsidRPr="00B83152">
        <w:rPr>
          <w:sz w:val="24"/>
          <w:szCs w:val="24"/>
        </w:rPr>
        <w:t xml:space="preserve">ethodology in executive </w:t>
      </w:r>
      <w:proofErr w:type="gramStart"/>
      <w:r w:rsidRPr="00B83152">
        <w:rPr>
          <w:sz w:val="24"/>
          <w:szCs w:val="24"/>
        </w:rPr>
        <w:t>function</w:t>
      </w:r>
      <w:proofErr w:type="gramEnd"/>
      <w:r w:rsidRPr="00B83152">
        <w:rPr>
          <w:sz w:val="24"/>
          <w:szCs w:val="24"/>
        </w:rPr>
        <w:t xml:space="preserve"> research. </w:t>
      </w:r>
      <w:r w:rsidR="001A2A1A">
        <w:rPr>
          <w:sz w:val="24"/>
          <w:szCs w:val="24"/>
        </w:rPr>
        <w:t xml:space="preserve">pp </w:t>
      </w:r>
      <w:r w:rsidR="001A2A1A" w:rsidRPr="00B83152">
        <w:rPr>
          <w:sz w:val="24"/>
          <w:szCs w:val="24"/>
        </w:rPr>
        <w:t>81-116</w:t>
      </w:r>
      <w:r w:rsidR="001A2A1A">
        <w:rPr>
          <w:sz w:val="24"/>
          <w:szCs w:val="24"/>
        </w:rPr>
        <w:t xml:space="preserve"> i</w:t>
      </w:r>
      <w:r w:rsidRPr="00B83152">
        <w:rPr>
          <w:sz w:val="24"/>
          <w:szCs w:val="24"/>
        </w:rPr>
        <w:t xml:space="preserve">n: </w:t>
      </w:r>
      <w:r w:rsidR="001A2A1A">
        <w:rPr>
          <w:sz w:val="24"/>
          <w:szCs w:val="24"/>
        </w:rPr>
        <w:t xml:space="preserve">P.R. </w:t>
      </w:r>
      <w:proofErr w:type="spellStart"/>
      <w:r w:rsidRPr="00B83152">
        <w:rPr>
          <w:sz w:val="24"/>
          <w:szCs w:val="24"/>
        </w:rPr>
        <w:t>Rabbit</w:t>
      </w:r>
      <w:r w:rsidR="001A2A1A">
        <w:rPr>
          <w:sz w:val="24"/>
          <w:szCs w:val="24"/>
        </w:rPr>
        <w:t>t</w:t>
      </w:r>
      <w:proofErr w:type="spellEnd"/>
      <w:r w:rsidRPr="00B83152">
        <w:rPr>
          <w:sz w:val="24"/>
          <w:szCs w:val="24"/>
        </w:rPr>
        <w:t xml:space="preserve"> (Ed)</w:t>
      </w:r>
      <w:r w:rsidR="001A2A1A">
        <w:rPr>
          <w:sz w:val="24"/>
          <w:szCs w:val="24"/>
        </w:rPr>
        <w:t>.</w:t>
      </w:r>
      <w:r w:rsidRPr="00B83152">
        <w:rPr>
          <w:sz w:val="24"/>
          <w:szCs w:val="24"/>
        </w:rPr>
        <w:t xml:space="preserve"> </w:t>
      </w:r>
      <w:r w:rsidRPr="001A2A1A">
        <w:rPr>
          <w:i/>
          <w:sz w:val="24"/>
          <w:szCs w:val="24"/>
        </w:rPr>
        <w:t>Methodology of frontal and executive function.</w:t>
      </w:r>
      <w:r w:rsidR="001A2A1A">
        <w:rPr>
          <w:sz w:val="24"/>
          <w:szCs w:val="24"/>
        </w:rPr>
        <w:t xml:space="preserve"> </w:t>
      </w:r>
      <w:proofErr w:type="gramStart"/>
      <w:r w:rsidR="001A2A1A">
        <w:rPr>
          <w:sz w:val="24"/>
          <w:szCs w:val="24"/>
        </w:rPr>
        <w:t>Hove: Psychology Press</w:t>
      </w:r>
      <w:r w:rsidRPr="00B83152">
        <w:rPr>
          <w:sz w:val="24"/>
          <w:szCs w:val="24"/>
        </w:rPr>
        <w:t>.</w:t>
      </w:r>
      <w:proofErr w:type="gramEnd"/>
    </w:p>
    <w:p w14:paraId="2B3FFE94" w14:textId="7F0DF14C" w:rsidR="00B83152" w:rsidRDefault="00B83152" w:rsidP="00B83152">
      <w:pPr>
        <w:jc w:val="both"/>
        <w:rPr>
          <w:sz w:val="24"/>
          <w:szCs w:val="24"/>
        </w:rPr>
      </w:pPr>
      <w:r w:rsidRPr="00B83152">
        <w:rPr>
          <w:sz w:val="24"/>
          <w:szCs w:val="24"/>
        </w:rPr>
        <w:t>Burgess</w:t>
      </w:r>
      <w:r w:rsidR="001A2A1A">
        <w:rPr>
          <w:sz w:val="24"/>
          <w:szCs w:val="24"/>
        </w:rPr>
        <w:t>, P.</w:t>
      </w:r>
      <w:r w:rsidRPr="00B83152">
        <w:rPr>
          <w:sz w:val="24"/>
          <w:szCs w:val="24"/>
        </w:rPr>
        <w:t>W.</w:t>
      </w:r>
      <w:r w:rsidR="001A2A1A">
        <w:rPr>
          <w:sz w:val="24"/>
          <w:szCs w:val="24"/>
        </w:rPr>
        <w:t>,</w:t>
      </w:r>
      <w:r w:rsidRPr="00B83152">
        <w:rPr>
          <w:sz w:val="24"/>
          <w:szCs w:val="24"/>
        </w:rPr>
        <w:t xml:space="preserve"> Alderman, N. A., Forbes</w:t>
      </w:r>
      <w:r w:rsidR="001A2A1A">
        <w:rPr>
          <w:sz w:val="24"/>
          <w:szCs w:val="24"/>
        </w:rPr>
        <w:t>,</w:t>
      </w:r>
      <w:r w:rsidRPr="00B83152">
        <w:rPr>
          <w:sz w:val="24"/>
          <w:szCs w:val="24"/>
        </w:rPr>
        <w:t xml:space="preserve"> C. et al., (2006) </w:t>
      </w:r>
      <w:proofErr w:type="gramStart"/>
      <w:r w:rsidRPr="00B83152">
        <w:rPr>
          <w:sz w:val="24"/>
          <w:szCs w:val="24"/>
        </w:rPr>
        <w:t>The</w:t>
      </w:r>
      <w:proofErr w:type="gramEnd"/>
      <w:r w:rsidRPr="00B83152">
        <w:rPr>
          <w:sz w:val="24"/>
          <w:szCs w:val="24"/>
        </w:rPr>
        <w:t xml:space="preserve"> case for the development and use of ‘ecologically valid’ measures of executive function in experimental and clinical neuropsychology. </w:t>
      </w:r>
      <w:r w:rsidRPr="001A2A1A">
        <w:rPr>
          <w:i/>
          <w:sz w:val="24"/>
          <w:szCs w:val="24"/>
        </w:rPr>
        <w:t>Journal of the International Neuropsychology Society</w:t>
      </w:r>
      <w:r w:rsidR="001A2A1A">
        <w:rPr>
          <w:i/>
          <w:sz w:val="24"/>
          <w:szCs w:val="24"/>
        </w:rPr>
        <w:t>,</w:t>
      </w:r>
      <w:r w:rsidRPr="001A2A1A">
        <w:rPr>
          <w:i/>
          <w:sz w:val="24"/>
          <w:szCs w:val="24"/>
        </w:rPr>
        <w:t xml:space="preserve"> 12</w:t>
      </w:r>
      <w:r w:rsidRPr="00B83152">
        <w:rPr>
          <w:sz w:val="24"/>
          <w:szCs w:val="24"/>
        </w:rPr>
        <w:t xml:space="preserve">: 194-209. </w:t>
      </w:r>
    </w:p>
    <w:p w14:paraId="2FBE17B5" w14:textId="7AB59843" w:rsidR="00721514" w:rsidRPr="00B83152" w:rsidRDefault="00721514" w:rsidP="00B83152">
      <w:pPr>
        <w:jc w:val="both"/>
        <w:rPr>
          <w:sz w:val="24"/>
          <w:szCs w:val="24"/>
        </w:rPr>
      </w:pPr>
      <w:r>
        <w:rPr>
          <w:sz w:val="24"/>
          <w:szCs w:val="24"/>
        </w:rPr>
        <w:lastRenderedPageBreak/>
        <w:t>Carter</w:t>
      </w:r>
      <w:r w:rsidR="001A2A1A">
        <w:rPr>
          <w:sz w:val="24"/>
          <w:szCs w:val="24"/>
        </w:rPr>
        <w:t>,</w:t>
      </w:r>
      <w:r>
        <w:rPr>
          <w:sz w:val="24"/>
          <w:szCs w:val="24"/>
        </w:rPr>
        <w:t xml:space="preserve"> S., Smith </w:t>
      </w:r>
      <w:proofErr w:type="spellStart"/>
      <w:r>
        <w:rPr>
          <w:sz w:val="24"/>
          <w:szCs w:val="24"/>
        </w:rPr>
        <w:t>Pasqualini</w:t>
      </w:r>
      <w:proofErr w:type="spellEnd"/>
      <w:r w:rsidR="001A2A1A">
        <w:rPr>
          <w:sz w:val="24"/>
          <w:szCs w:val="24"/>
        </w:rPr>
        <w:t>,</w:t>
      </w:r>
      <w:r>
        <w:rPr>
          <w:sz w:val="24"/>
          <w:szCs w:val="24"/>
        </w:rPr>
        <w:t xml:space="preserve"> M. C. (2004) </w:t>
      </w:r>
      <w:proofErr w:type="gramStart"/>
      <w:r>
        <w:rPr>
          <w:sz w:val="24"/>
          <w:szCs w:val="24"/>
        </w:rPr>
        <w:t>Stronger</w:t>
      </w:r>
      <w:proofErr w:type="gramEnd"/>
      <w:r>
        <w:rPr>
          <w:sz w:val="24"/>
          <w:szCs w:val="24"/>
        </w:rPr>
        <w:t xml:space="preserve"> autonomic response accompanies better learning: a test of Damasio’s somatic marker hypothesis. </w:t>
      </w:r>
      <w:r w:rsidRPr="001A2A1A">
        <w:rPr>
          <w:i/>
          <w:sz w:val="24"/>
          <w:szCs w:val="24"/>
        </w:rPr>
        <w:t>Cognition and Emotion</w:t>
      </w:r>
      <w:r w:rsidR="001A2A1A">
        <w:rPr>
          <w:i/>
          <w:sz w:val="24"/>
          <w:szCs w:val="24"/>
        </w:rPr>
        <w:t>,</w:t>
      </w:r>
      <w:r w:rsidRPr="001A2A1A">
        <w:rPr>
          <w:i/>
          <w:sz w:val="24"/>
          <w:szCs w:val="24"/>
        </w:rPr>
        <w:t xml:space="preserve"> 18</w:t>
      </w:r>
      <w:r>
        <w:rPr>
          <w:sz w:val="24"/>
          <w:szCs w:val="24"/>
        </w:rPr>
        <w:t xml:space="preserve"> (7): 901-911.</w:t>
      </w:r>
    </w:p>
    <w:p w14:paraId="51163FD1" w14:textId="7AEA687D" w:rsidR="00B83152" w:rsidRDefault="00B83152" w:rsidP="00B83152">
      <w:pPr>
        <w:jc w:val="both"/>
        <w:rPr>
          <w:sz w:val="24"/>
          <w:szCs w:val="24"/>
        </w:rPr>
      </w:pPr>
      <w:r w:rsidRPr="00B83152">
        <w:rPr>
          <w:sz w:val="24"/>
          <w:szCs w:val="24"/>
        </w:rPr>
        <w:t>Clark</w:t>
      </w:r>
      <w:r w:rsidR="001A2A1A">
        <w:rPr>
          <w:sz w:val="24"/>
          <w:szCs w:val="24"/>
        </w:rPr>
        <w:t>,</w:t>
      </w:r>
      <w:r w:rsidRPr="00B83152">
        <w:rPr>
          <w:sz w:val="24"/>
          <w:szCs w:val="24"/>
        </w:rPr>
        <w:t xml:space="preserve"> L., </w:t>
      </w:r>
      <w:proofErr w:type="spellStart"/>
      <w:r w:rsidRPr="00B83152">
        <w:rPr>
          <w:sz w:val="24"/>
          <w:szCs w:val="24"/>
        </w:rPr>
        <w:t>Bechara</w:t>
      </w:r>
      <w:proofErr w:type="spellEnd"/>
      <w:r w:rsidR="001A2A1A">
        <w:rPr>
          <w:sz w:val="24"/>
          <w:szCs w:val="24"/>
        </w:rPr>
        <w:t>,</w:t>
      </w:r>
      <w:r w:rsidRPr="00B83152">
        <w:rPr>
          <w:sz w:val="24"/>
          <w:szCs w:val="24"/>
        </w:rPr>
        <w:t xml:space="preserve"> A., </w:t>
      </w:r>
      <w:proofErr w:type="spellStart"/>
      <w:r w:rsidRPr="00B83152">
        <w:rPr>
          <w:sz w:val="24"/>
          <w:szCs w:val="24"/>
        </w:rPr>
        <w:t>Damasio</w:t>
      </w:r>
      <w:proofErr w:type="spellEnd"/>
      <w:r w:rsidR="001A2A1A">
        <w:rPr>
          <w:sz w:val="24"/>
          <w:szCs w:val="24"/>
        </w:rPr>
        <w:t>,</w:t>
      </w:r>
      <w:r w:rsidRPr="00B83152">
        <w:rPr>
          <w:sz w:val="24"/>
          <w:szCs w:val="24"/>
        </w:rPr>
        <w:t xml:space="preserve"> H., et al. (2008) Differential effects of insular and ventromedial prefrontal cortex lesions on risky decision making. </w:t>
      </w:r>
      <w:r w:rsidRPr="001A2A1A">
        <w:rPr>
          <w:i/>
          <w:sz w:val="24"/>
          <w:szCs w:val="24"/>
        </w:rPr>
        <w:t>Brain</w:t>
      </w:r>
      <w:r w:rsidR="001A2A1A">
        <w:rPr>
          <w:i/>
          <w:sz w:val="24"/>
          <w:szCs w:val="24"/>
        </w:rPr>
        <w:t>,</w:t>
      </w:r>
      <w:r w:rsidRPr="001A2A1A">
        <w:rPr>
          <w:i/>
          <w:sz w:val="24"/>
          <w:szCs w:val="24"/>
        </w:rPr>
        <w:t xml:space="preserve"> 131</w:t>
      </w:r>
      <w:r w:rsidRPr="00B83152">
        <w:rPr>
          <w:sz w:val="24"/>
          <w:szCs w:val="24"/>
        </w:rPr>
        <w:t>: 1311-1322.</w:t>
      </w:r>
    </w:p>
    <w:p w14:paraId="50B9DC57" w14:textId="51559168" w:rsidR="00721514" w:rsidRPr="00B83152" w:rsidRDefault="00721514" w:rsidP="00B83152">
      <w:pPr>
        <w:jc w:val="both"/>
        <w:rPr>
          <w:sz w:val="24"/>
          <w:szCs w:val="24"/>
        </w:rPr>
      </w:pPr>
      <w:proofErr w:type="spellStart"/>
      <w:proofErr w:type="gramStart"/>
      <w:r>
        <w:rPr>
          <w:sz w:val="24"/>
          <w:szCs w:val="24"/>
        </w:rPr>
        <w:t>Dalgleish</w:t>
      </w:r>
      <w:proofErr w:type="spellEnd"/>
      <w:r w:rsidR="001A2A1A">
        <w:rPr>
          <w:sz w:val="24"/>
          <w:szCs w:val="24"/>
        </w:rPr>
        <w:t>,</w:t>
      </w:r>
      <w:r>
        <w:rPr>
          <w:sz w:val="24"/>
          <w:szCs w:val="24"/>
        </w:rPr>
        <w:t xml:space="preserve"> T. (2004)</w:t>
      </w:r>
      <w:r w:rsidR="001A2A1A">
        <w:rPr>
          <w:sz w:val="24"/>
          <w:szCs w:val="24"/>
        </w:rPr>
        <w:t>.</w:t>
      </w:r>
      <w:proofErr w:type="gramEnd"/>
      <w:r>
        <w:rPr>
          <w:sz w:val="24"/>
          <w:szCs w:val="24"/>
        </w:rPr>
        <w:t xml:space="preserve"> The emotional brain. </w:t>
      </w:r>
      <w:r w:rsidRPr="001A2A1A">
        <w:rPr>
          <w:i/>
          <w:sz w:val="24"/>
          <w:szCs w:val="24"/>
        </w:rPr>
        <w:t>Nature Reviews Neuroscience</w:t>
      </w:r>
      <w:r w:rsidR="001A2A1A">
        <w:rPr>
          <w:i/>
          <w:sz w:val="24"/>
          <w:szCs w:val="24"/>
        </w:rPr>
        <w:t>,</w:t>
      </w:r>
      <w:r w:rsidRPr="001A2A1A">
        <w:rPr>
          <w:i/>
          <w:sz w:val="24"/>
          <w:szCs w:val="24"/>
        </w:rPr>
        <w:t xml:space="preserve"> 5</w:t>
      </w:r>
      <w:r>
        <w:rPr>
          <w:sz w:val="24"/>
          <w:szCs w:val="24"/>
        </w:rPr>
        <w:t>: 582-589.</w:t>
      </w:r>
    </w:p>
    <w:p w14:paraId="5D9B1CC6" w14:textId="53D4BD60" w:rsidR="00B83152" w:rsidRPr="00B83152" w:rsidRDefault="00B83152" w:rsidP="00B83152">
      <w:pPr>
        <w:jc w:val="both"/>
        <w:rPr>
          <w:sz w:val="24"/>
          <w:szCs w:val="24"/>
        </w:rPr>
      </w:pPr>
      <w:proofErr w:type="spellStart"/>
      <w:r w:rsidRPr="00B83152">
        <w:rPr>
          <w:sz w:val="24"/>
          <w:szCs w:val="24"/>
        </w:rPr>
        <w:t>Damasio</w:t>
      </w:r>
      <w:proofErr w:type="spellEnd"/>
      <w:r w:rsidR="001A2A1A">
        <w:rPr>
          <w:sz w:val="24"/>
          <w:szCs w:val="24"/>
        </w:rPr>
        <w:t>,</w:t>
      </w:r>
      <w:r w:rsidRPr="00B83152">
        <w:rPr>
          <w:sz w:val="24"/>
          <w:szCs w:val="24"/>
        </w:rPr>
        <w:t xml:space="preserve"> A. (2009)</w:t>
      </w:r>
      <w:r w:rsidR="001A2A1A">
        <w:rPr>
          <w:sz w:val="24"/>
          <w:szCs w:val="24"/>
        </w:rPr>
        <w:t>,</w:t>
      </w:r>
      <w:r w:rsidRPr="00B83152">
        <w:rPr>
          <w:sz w:val="24"/>
          <w:szCs w:val="24"/>
        </w:rPr>
        <w:t xml:space="preserve"> Neuroscience and the emergence of neuroeconomics. </w:t>
      </w:r>
      <w:r w:rsidR="001A2A1A">
        <w:rPr>
          <w:sz w:val="24"/>
          <w:szCs w:val="24"/>
        </w:rPr>
        <w:t xml:space="preserve">pp </w:t>
      </w:r>
      <w:r w:rsidR="001A2A1A" w:rsidRPr="00B83152">
        <w:rPr>
          <w:sz w:val="24"/>
          <w:szCs w:val="24"/>
        </w:rPr>
        <w:t>209-213</w:t>
      </w:r>
      <w:r w:rsidR="001A2A1A">
        <w:rPr>
          <w:sz w:val="24"/>
          <w:szCs w:val="24"/>
        </w:rPr>
        <w:t xml:space="preserve"> i</w:t>
      </w:r>
      <w:r w:rsidRPr="00B83152">
        <w:rPr>
          <w:sz w:val="24"/>
          <w:szCs w:val="24"/>
        </w:rPr>
        <w:t xml:space="preserve">n: </w:t>
      </w:r>
      <w:r w:rsidR="001A2A1A">
        <w:rPr>
          <w:sz w:val="24"/>
          <w:szCs w:val="24"/>
        </w:rPr>
        <w:t xml:space="preserve">P.W. </w:t>
      </w:r>
      <w:proofErr w:type="spellStart"/>
      <w:r w:rsidRPr="00B83152">
        <w:rPr>
          <w:sz w:val="24"/>
          <w:szCs w:val="24"/>
        </w:rPr>
        <w:t>Glimcher</w:t>
      </w:r>
      <w:proofErr w:type="spellEnd"/>
      <w:r w:rsidRPr="00B83152">
        <w:rPr>
          <w:sz w:val="24"/>
          <w:szCs w:val="24"/>
        </w:rPr>
        <w:t xml:space="preserve">, </w:t>
      </w:r>
      <w:r w:rsidR="001A2A1A">
        <w:rPr>
          <w:sz w:val="24"/>
          <w:szCs w:val="24"/>
        </w:rPr>
        <w:t xml:space="preserve">C.F. </w:t>
      </w:r>
      <w:proofErr w:type="spellStart"/>
      <w:r w:rsidR="001A2A1A">
        <w:rPr>
          <w:sz w:val="24"/>
          <w:szCs w:val="24"/>
        </w:rPr>
        <w:t>Camerer</w:t>
      </w:r>
      <w:proofErr w:type="spellEnd"/>
      <w:r w:rsidRPr="00B83152">
        <w:rPr>
          <w:sz w:val="24"/>
          <w:szCs w:val="24"/>
        </w:rPr>
        <w:t xml:space="preserve">, </w:t>
      </w:r>
      <w:r w:rsidR="001A2A1A">
        <w:rPr>
          <w:sz w:val="24"/>
          <w:szCs w:val="24"/>
        </w:rPr>
        <w:t xml:space="preserve">E. </w:t>
      </w:r>
      <w:r w:rsidRPr="00B83152">
        <w:rPr>
          <w:sz w:val="24"/>
          <w:szCs w:val="24"/>
        </w:rPr>
        <w:t>Fehr</w:t>
      </w:r>
      <w:r w:rsidR="001A2A1A">
        <w:rPr>
          <w:sz w:val="24"/>
          <w:szCs w:val="24"/>
        </w:rPr>
        <w:t xml:space="preserve">, &amp; R.A. </w:t>
      </w:r>
      <w:proofErr w:type="spellStart"/>
      <w:r w:rsidR="001A2A1A">
        <w:rPr>
          <w:sz w:val="24"/>
          <w:szCs w:val="24"/>
        </w:rPr>
        <w:t>Poldrack</w:t>
      </w:r>
      <w:proofErr w:type="spellEnd"/>
      <w:r w:rsidRPr="00B83152">
        <w:rPr>
          <w:sz w:val="24"/>
          <w:szCs w:val="24"/>
        </w:rPr>
        <w:t xml:space="preserve"> (</w:t>
      </w:r>
      <w:proofErr w:type="spellStart"/>
      <w:r w:rsidRPr="00B83152">
        <w:rPr>
          <w:sz w:val="24"/>
          <w:szCs w:val="24"/>
        </w:rPr>
        <w:t>Eds</w:t>
      </w:r>
      <w:proofErr w:type="spellEnd"/>
      <w:r w:rsidRPr="00B83152">
        <w:rPr>
          <w:sz w:val="24"/>
          <w:szCs w:val="24"/>
        </w:rPr>
        <w:t>)</w:t>
      </w:r>
      <w:r w:rsidR="001A2A1A">
        <w:rPr>
          <w:sz w:val="24"/>
          <w:szCs w:val="24"/>
        </w:rPr>
        <w:t>.</w:t>
      </w:r>
      <w:r w:rsidRPr="00B83152">
        <w:rPr>
          <w:sz w:val="24"/>
          <w:szCs w:val="24"/>
        </w:rPr>
        <w:t xml:space="preserve"> </w:t>
      </w:r>
      <w:proofErr w:type="spellStart"/>
      <w:proofErr w:type="gramStart"/>
      <w:r w:rsidRPr="001A2A1A">
        <w:rPr>
          <w:i/>
          <w:sz w:val="24"/>
          <w:szCs w:val="24"/>
        </w:rPr>
        <w:t>Neuroeconomics</w:t>
      </w:r>
      <w:proofErr w:type="spellEnd"/>
      <w:r w:rsidRPr="001A2A1A">
        <w:rPr>
          <w:i/>
          <w:sz w:val="24"/>
          <w:szCs w:val="24"/>
        </w:rPr>
        <w:t>.</w:t>
      </w:r>
      <w:proofErr w:type="gramEnd"/>
      <w:r w:rsidRPr="001A2A1A">
        <w:rPr>
          <w:i/>
          <w:sz w:val="24"/>
          <w:szCs w:val="24"/>
        </w:rPr>
        <w:t xml:space="preserve"> </w:t>
      </w:r>
      <w:proofErr w:type="gramStart"/>
      <w:r w:rsidRPr="001A2A1A">
        <w:rPr>
          <w:i/>
          <w:sz w:val="24"/>
          <w:szCs w:val="24"/>
        </w:rPr>
        <w:t>Decision making and the brain</w:t>
      </w:r>
      <w:r w:rsidRPr="00B83152">
        <w:rPr>
          <w:sz w:val="24"/>
          <w:szCs w:val="24"/>
        </w:rPr>
        <w:t>.</w:t>
      </w:r>
      <w:proofErr w:type="gramEnd"/>
      <w:r w:rsidRPr="00B83152">
        <w:rPr>
          <w:sz w:val="24"/>
          <w:szCs w:val="24"/>
        </w:rPr>
        <w:t xml:space="preserve">  </w:t>
      </w:r>
      <w:r w:rsidR="001A2A1A">
        <w:rPr>
          <w:sz w:val="24"/>
          <w:szCs w:val="24"/>
        </w:rPr>
        <w:t>London: Elsevier.</w:t>
      </w:r>
    </w:p>
    <w:p w14:paraId="22ABCEB1" w14:textId="36CF9761" w:rsidR="00B83152" w:rsidRPr="00B83152" w:rsidRDefault="00B83152" w:rsidP="00B83152">
      <w:pPr>
        <w:jc w:val="both"/>
        <w:rPr>
          <w:sz w:val="24"/>
          <w:szCs w:val="24"/>
        </w:rPr>
      </w:pPr>
      <w:r w:rsidRPr="00B83152">
        <w:rPr>
          <w:sz w:val="24"/>
          <w:szCs w:val="24"/>
        </w:rPr>
        <w:t xml:space="preserve">Damasio A. R., </w:t>
      </w:r>
      <w:proofErr w:type="spellStart"/>
      <w:r w:rsidRPr="00B83152">
        <w:rPr>
          <w:sz w:val="24"/>
          <w:szCs w:val="24"/>
        </w:rPr>
        <w:t>Tranel</w:t>
      </w:r>
      <w:proofErr w:type="spellEnd"/>
      <w:r w:rsidRPr="00B83152">
        <w:rPr>
          <w:sz w:val="24"/>
          <w:szCs w:val="24"/>
        </w:rPr>
        <w:t xml:space="preserve"> D., Damasio H. C. ((1991) Somatic markers and the guidance of behaviour: therapy and preliminary testing. </w:t>
      </w:r>
      <w:r w:rsidR="001A2A1A">
        <w:rPr>
          <w:sz w:val="24"/>
          <w:szCs w:val="24"/>
        </w:rPr>
        <w:t xml:space="preserve">pp </w:t>
      </w:r>
      <w:r w:rsidR="001A2A1A" w:rsidRPr="00B83152">
        <w:rPr>
          <w:sz w:val="24"/>
          <w:szCs w:val="24"/>
        </w:rPr>
        <w:t>217-229</w:t>
      </w:r>
      <w:r w:rsidR="001A2A1A">
        <w:rPr>
          <w:sz w:val="24"/>
          <w:szCs w:val="24"/>
        </w:rPr>
        <w:t xml:space="preserve"> i</w:t>
      </w:r>
      <w:r w:rsidRPr="00B83152">
        <w:rPr>
          <w:sz w:val="24"/>
          <w:szCs w:val="24"/>
        </w:rPr>
        <w:t xml:space="preserve">n: H. S. Levin, H. M. Eisenberg, A. L Benton (Eds) </w:t>
      </w:r>
      <w:r w:rsidRPr="00E45706">
        <w:rPr>
          <w:i/>
          <w:sz w:val="24"/>
          <w:szCs w:val="24"/>
        </w:rPr>
        <w:t>Frontal lobe function and dysfunction.</w:t>
      </w:r>
      <w:r w:rsidRPr="00B83152">
        <w:rPr>
          <w:sz w:val="24"/>
          <w:szCs w:val="24"/>
        </w:rPr>
        <w:t xml:space="preserve"> New York: Oxford University Press</w:t>
      </w:r>
      <w:proofErr w:type="gramStart"/>
      <w:r w:rsidRPr="00B83152">
        <w:rPr>
          <w:sz w:val="24"/>
          <w:szCs w:val="24"/>
        </w:rPr>
        <w:t>,.</w:t>
      </w:r>
      <w:proofErr w:type="gramEnd"/>
    </w:p>
    <w:p w14:paraId="34253252" w14:textId="36C7B90B" w:rsidR="00B83152" w:rsidRDefault="00B83152" w:rsidP="00B83152">
      <w:pPr>
        <w:jc w:val="both"/>
        <w:rPr>
          <w:sz w:val="24"/>
          <w:szCs w:val="24"/>
        </w:rPr>
      </w:pPr>
      <w:proofErr w:type="spellStart"/>
      <w:r w:rsidRPr="00B83152">
        <w:rPr>
          <w:sz w:val="24"/>
          <w:szCs w:val="24"/>
        </w:rPr>
        <w:t>Dijksterhuis</w:t>
      </w:r>
      <w:proofErr w:type="spellEnd"/>
      <w:r w:rsidRPr="00B83152">
        <w:rPr>
          <w:sz w:val="24"/>
          <w:szCs w:val="24"/>
        </w:rPr>
        <w:t xml:space="preserve"> A., Bos M. W. </w:t>
      </w:r>
      <w:proofErr w:type="spellStart"/>
      <w:r w:rsidRPr="00B83152">
        <w:rPr>
          <w:sz w:val="24"/>
          <w:szCs w:val="24"/>
        </w:rPr>
        <w:t>Nordgren</w:t>
      </w:r>
      <w:proofErr w:type="spellEnd"/>
      <w:r w:rsidRPr="00B83152">
        <w:rPr>
          <w:sz w:val="24"/>
          <w:szCs w:val="24"/>
        </w:rPr>
        <w:t xml:space="preserve"> L. F., van </w:t>
      </w:r>
      <w:proofErr w:type="spellStart"/>
      <w:r w:rsidRPr="00B83152">
        <w:rPr>
          <w:sz w:val="24"/>
          <w:szCs w:val="24"/>
        </w:rPr>
        <w:t>Baaren</w:t>
      </w:r>
      <w:proofErr w:type="spellEnd"/>
      <w:r w:rsidRPr="00B83152">
        <w:rPr>
          <w:sz w:val="24"/>
          <w:szCs w:val="24"/>
        </w:rPr>
        <w:t xml:space="preserve"> R. B. (2006) On making the right choice: the deliberation without attention effect. </w:t>
      </w:r>
      <w:r w:rsidRPr="001A2A1A">
        <w:rPr>
          <w:i/>
          <w:sz w:val="24"/>
          <w:szCs w:val="24"/>
        </w:rPr>
        <w:t>Science</w:t>
      </w:r>
      <w:r w:rsidR="001A2A1A">
        <w:rPr>
          <w:i/>
          <w:sz w:val="24"/>
          <w:szCs w:val="24"/>
        </w:rPr>
        <w:t>,</w:t>
      </w:r>
      <w:r w:rsidRPr="001A2A1A">
        <w:rPr>
          <w:i/>
          <w:sz w:val="24"/>
          <w:szCs w:val="24"/>
        </w:rPr>
        <w:t xml:space="preserve"> 311</w:t>
      </w:r>
      <w:r w:rsidRPr="00B83152">
        <w:rPr>
          <w:sz w:val="24"/>
          <w:szCs w:val="24"/>
        </w:rPr>
        <w:t>: 1005-1007.</w:t>
      </w:r>
    </w:p>
    <w:p w14:paraId="496CEA80" w14:textId="28ABF058" w:rsidR="00721514" w:rsidRPr="00B83152" w:rsidRDefault="00721514" w:rsidP="00B83152">
      <w:pPr>
        <w:jc w:val="both"/>
        <w:rPr>
          <w:sz w:val="24"/>
          <w:szCs w:val="24"/>
        </w:rPr>
      </w:pPr>
      <w:r>
        <w:rPr>
          <w:sz w:val="24"/>
          <w:szCs w:val="24"/>
        </w:rPr>
        <w:t>Dunn</w:t>
      </w:r>
      <w:r w:rsidR="00E45706">
        <w:rPr>
          <w:sz w:val="24"/>
          <w:szCs w:val="24"/>
        </w:rPr>
        <w:t>,</w:t>
      </w:r>
      <w:r>
        <w:rPr>
          <w:sz w:val="24"/>
          <w:szCs w:val="24"/>
        </w:rPr>
        <w:t xml:space="preserve"> B. D., </w:t>
      </w:r>
      <w:proofErr w:type="spellStart"/>
      <w:r>
        <w:rPr>
          <w:sz w:val="24"/>
          <w:szCs w:val="24"/>
        </w:rPr>
        <w:t>Dalgleish</w:t>
      </w:r>
      <w:proofErr w:type="spellEnd"/>
      <w:r w:rsidR="00E45706">
        <w:rPr>
          <w:sz w:val="24"/>
          <w:szCs w:val="24"/>
        </w:rPr>
        <w:t>,</w:t>
      </w:r>
      <w:r>
        <w:rPr>
          <w:sz w:val="24"/>
          <w:szCs w:val="24"/>
        </w:rPr>
        <w:t xml:space="preserve"> T., </w:t>
      </w:r>
      <w:r w:rsidR="00E45706">
        <w:rPr>
          <w:sz w:val="24"/>
          <w:szCs w:val="24"/>
        </w:rPr>
        <w:t xml:space="preserve">&amp; </w:t>
      </w:r>
      <w:r>
        <w:rPr>
          <w:sz w:val="24"/>
          <w:szCs w:val="24"/>
        </w:rPr>
        <w:t>Lawrence</w:t>
      </w:r>
      <w:r w:rsidR="00E45706">
        <w:rPr>
          <w:sz w:val="24"/>
          <w:szCs w:val="24"/>
        </w:rPr>
        <w:t>,</w:t>
      </w:r>
      <w:r>
        <w:rPr>
          <w:sz w:val="24"/>
          <w:szCs w:val="24"/>
        </w:rPr>
        <w:t xml:space="preserve"> A. D. (2006) </w:t>
      </w:r>
      <w:proofErr w:type="gramStart"/>
      <w:r>
        <w:rPr>
          <w:sz w:val="24"/>
          <w:szCs w:val="24"/>
        </w:rPr>
        <w:t>The</w:t>
      </w:r>
      <w:proofErr w:type="gramEnd"/>
      <w:r>
        <w:rPr>
          <w:sz w:val="24"/>
          <w:szCs w:val="24"/>
        </w:rPr>
        <w:t xml:space="preserve"> somatic marker hypothesis: a critical </w:t>
      </w:r>
      <w:proofErr w:type="spellStart"/>
      <w:r>
        <w:rPr>
          <w:sz w:val="24"/>
          <w:szCs w:val="24"/>
        </w:rPr>
        <w:t>evauation</w:t>
      </w:r>
      <w:proofErr w:type="spellEnd"/>
      <w:r>
        <w:rPr>
          <w:sz w:val="24"/>
          <w:szCs w:val="24"/>
        </w:rPr>
        <w:t xml:space="preserve">. </w:t>
      </w:r>
      <w:r w:rsidRPr="001A2A1A">
        <w:rPr>
          <w:i/>
          <w:sz w:val="24"/>
          <w:szCs w:val="24"/>
        </w:rPr>
        <w:t xml:space="preserve">Neuroscience and </w:t>
      </w:r>
      <w:proofErr w:type="spellStart"/>
      <w:r w:rsidRPr="001A2A1A">
        <w:rPr>
          <w:i/>
          <w:sz w:val="24"/>
          <w:szCs w:val="24"/>
        </w:rPr>
        <w:t>Biobehavioral</w:t>
      </w:r>
      <w:proofErr w:type="spellEnd"/>
      <w:r w:rsidRPr="001A2A1A">
        <w:rPr>
          <w:i/>
          <w:sz w:val="24"/>
          <w:szCs w:val="24"/>
        </w:rPr>
        <w:t xml:space="preserve"> Reviews</w:t>
      </w:r>
      <w:r w:rsidR="001A2A1A">
        <w:rPr>
          <w:i/>
          <w:sz w:val="24"/>
          <w:szCs w:val="24"/>
        </w:rPr>
        <w:t>,</w:t>
      </w:r>
      <w:r w:rsidRPr="001A2A1A">
        <w:rPr>
          <w:i/>
          <w:sz w:val="24"/>
          <w:szCs w:val="24"/>
        </w:rPr>
        <w:t xml:space="preserve"> 30</w:t>
      </w:r>
      <w:r>
        <w:rPr>
          <w:sz w:val="24"/>
          <w:szCs w:val="24"/>
        </w:rPr>
        <w:t>: 239-271.</w:t>
      </w:r>
    </w:p>
    <w:p w14:paraId="12083B59" w14:textId="69C7BD88" w:rsidR="00B83152" w:rsidRPr="00B83152" w:rsidRDefault="00B83152" w:rsidP="00B83152">
      <w:pPr>
        <w:jc w:val="both"/>
        <w:rPr>
          <w:sz w:val="24"/>
          <w:szCs w:val="24"/>
        </w:rPr>
      </w:pPr>
      <w:proofErr w:type="spellStart"/>
      <w:proofErr w:type="gramStart"/>
      <w:r w:rsidRPr="00B83152">
        <w:rPr>
          <w:sz w:val="24"/>
          <w:szCs w:val="24"/>
        </w:rPr>
        <w:t>Eslinger</w:t>
      </w:r>
      <w:proofErr w:type="spellEnd"/>
      <w:r w:rsidR="00E45706">
        <w:rPr>
          <w:sz w:val="24"/>
          <w:szCs w:val="24"/>
        </w:rPr>
        <w:t>, P.</w:t>
      </w:r>
      <w:r w:rsidRPr="00B83152">
        <w:rPr>
          <w:sz w:val="24"/>
          <w:szCs w:val="24"/>
        </w:rPr>
        <w:t xml:space="preserve">J., </w:t>
      </w:r>
      <w:r w:rsidR="00E45706">
        <w:rPr>
          <w:sz w:val="24"/>
          <w:szCs w:val="24"/>
        </w:rPr>
        <w:t xml:space="preserve">&amp; </w:t>
      </w:r>
      <w:proofErr w:type="spellStart"/>
      <w:r w:rsidRPr="00B83152">
        <w:rPr>
          <w:sz w:val="24"/>
          <w:szCs w:val="24"/>
        </w:rPr>
        <w:t>Damasio</w:t>
      </w:r>
      <w:proofErr w:type="spellEnd"/>
      <w:r w:rsidR="00E45706">
        <w:rPr>
          <w:sz w:val="24"/>
          <w:szCs w:val="24"/>
        </w:rPr>
        <w:t>, A.</w:t>
      </w:r>
      <w:r w:rsidRPr="00B83152">
        <w:rPr>
          <w:sz w:val="24"/>
          <w:szCs w:val="24"/>
        </w:rPr>
        <w:t>R. (1985)</w:t>
      </w:r>
      <w:r w:rsidR="00E45706">
        <w:rPr>
          <w:sz w:val="24"/>
          <w:szCs w:val="24"/>
        </w:rPr>
        <w:t>.</w:t>
      </w:r>
      <w:proofErr w:type="gramEnd"/>
      <w:r w:rsidRPr="00B83152">
        <w:rPr>
          <w:sz w:val="24"/>
          <w:szCs w:val="24"/>
        </w:rPr>
        <w:t xml:space="preserve"> </w:t>
      </w:r>
      <w:proofErr w:type="gramStart"/>
      <w:r w:rsidRPr="00B83152">
        <w:rPr>
          <w:sz w:val="24"/>
          <w:szCs w:val="24"/>
        </w:rPr>
        <w:t>Severe disturbance of higher cognition after bilateral frontal lobe ablation.</w:t>
      </w:r>
      <w:proofErr w:type="gramEnd"/>
      <w:r w:rsidRPr="00B83152">
        <w:rPr>
          <w:sz w:val="24"/>
          <w:szCs w:val="24"/>
        </w:rPr>
        <w:t xml:space="preserve"> Patient EVR. </w:t>
      </w:r>
      <w:r w:rsidRPr="001A2A1A">
        <w:rPr>
          <w:i/>
          <w:sz w:val="24"/>
          <w:szCs w:val="24"/>
        </w:rPr>
        <w:t>Neurology</w:t>
      </w:r>
      <w:r w:rsidR="001A2A1A">
        <w:rPr>
          <w:i/>
          <w:sz w:val="24"/>
          <w:szCs w:val="24"/>
        </w:rPr>
        <w:t>,</w:t>
      </w:r>
      <w:r w:rsidRPr="001A2A1A">
        <w:rPr>
          <w:i/>
          <w:sz w:val="24"/>
          <w:szCs w:val="24"/>
        </w:rPr>
        <w:t xml:space="preserve"> 35</w:t>
      </w:r>
      <w:r w:rsidRPr="00B83152">
        <w:rPr>
          <w:sz w:val="24"/>
          <w:szCs w:val="24"/>
        </w:rPr>
        <w:t xml:space="preserve"> (12): 1731-1741.</w:t>
      </w:r>
    </w:p>
    <w:p w14:paraId="60D98AB7" w14:textId="1673F0D8" w:rsidR="00B83152" w:rsidRPr="00B83152" w:rsidRDefault="00B83152" w:rsidP="00B83152">
      <w:pPr>
        <w:jc w:val="both"/>
        <w:rPr>
          <w:sz w:val="24"/>
          <w:szCs w:val="24"/>
        </w:rPr>
      </w:pPr>
      <w:r w:rsidRPr="00B83152">
        <w:rPr>
          <w:sz w:val="24"/>
          <w:szCs w:val="24"/>
        </w:rPr>
        <w:t xml:space="preserve">Fellow L. K. (2006) Deciding how to decide: ventromedial frontal lobe damage affects information acquisition in multi-attribute decision making. </w:t>
      </w:r>
      <w:r w:rsidRPr="001A2A1A">
        <w:rPr>
          <w:i/>
          <w:sz w:val="24"/>
          <w:szCs w:val="24"/>
        </w:rPr>
        <w:t>Brain</w:t>
      </w:r>
      <w:r w:rsidR="001A2A1A">
        <w:rPr>
          <w:i/>
          <w:sz w:val="24"/>
          <w:szCs w:val="24"/>
        </w:rPr>
        <w:t>,</w:t>
      </w:r>
      <w:r w:rsidRPr="001A2A1A">
        <w:rPr>
          <w:i/>
          <w:sz w:val="24"/>
          <w:szCs w:val="24"/>
        </w:rPr>
        <w:t xml:space="preserve"> 129</w:t>
      </w:r>
      <w:r w:rsidRPr="00B83152">
        <w:rPr>
          <w:sz w:val="24"/>
          <w:szCs w:val="24"/>
        </w:rPr>
        <w:t>: 944-952.</w:t>
      </w:r>
    </w:p>
    <w:p w14:paraId="14AB6FF7" w14:textId="759F0446" w:rsidR="00B83152" w:rsidRPr="00B83152" w:rsidRDefault="00B83152" w:rsidP="00B83152">
      <w:pPr>
        <w:jc w:val="both"/>
        <w:rPr>
          <w:sz w:val="24"/>
          <w:szCs w:val="24"/>
        </w:rPr>
      </w:pPr>
      <w:r w:rsidRPr="00B83152">
        <w:rPr>
          <w:sz w:val="24"/>
          <w:szCs w:val="24"/>
        </w:rPr>
        <w:t>George</w:t>
      </w:r>
      <w:r w:rsidR="00E45706">
        <w:rPr>
          <w:sz w:val="24"/>
          <w:szCs w:val="24"/>
        </w:rPr>
        <w:t>,</w:t>
      </w:r>
      <w:r w:rsidRPr="00B83152">
        <w:rPr>
          <w:sz w:val="24"/>
          <w:szCs w:val="24"/>
        </w:rPr>
        <w:t xml:space="preserve"> M., </w:t>
      </w:r>
      <w:r w:rsidR="00E45706">
        <w:rPr>
          <w:sz w:val="24"/>
          <w:szCs w:val="24"/>
        </w:rPr>
        <w:t xml:space="preserve">&amp; </w:t>
      </w:r>
      <w:r w:rsidRPr="00B83152">
        <w:rPr>
          <w:sz w:val="24"/>
          <w:szCs w:val="24"/>
        </w:rPr>
        <w:t>Gilbert</w:t>
      </w:r>
      <w:r w:rsidR="00E45706">
        <w:rPr>
          <w:sz w:val="24"/>
          <w:szCs w:val="24"/>
        </w:rPr>
        <w:t>,</w:t>
      </w:r>
      <w:r w:rsidRPr="00B83152">
        <w:rPr>
          <w:sz w:val="24"/>
          <w:szCs w:val="24"/>
        </w:rPr>
        <w:t xml:space="preserve"> S</w:t>
      </w:r>
      <w:r w:rsidR="00E45706">
        <w:rPr>
          <w:sz w:val="24"/>
          <w:szCs w:val="24"/>
        </w:rPr>
        <w:t>.</w:t>
      </w:r>
      <w:r w:rsidRPr="00B83152">
        <w:rPr>
          <w:sz w:val="24"/>
          <w:szCs w:val="24"/>
        </w:rPr>
        <w:t xml:space="preserve"> (2018) Mental Capacity Act (2005) assessments: Why everyone needs to know about the frontal lobe paradox. </w:t>
      </w:r>
      <w:r w:rsidRPr="00E45706">
        <w:rPr>
          <w:i/>
          <w:sz w:val="24"/>
          <w:szCs w:val="24"/>
        </w:rPr>
        <w:t>The Neuropsychologist</w:t>
      </w:r>
      <w:r w:rsidR="00E45706">
        <w:rPr>
          <w:i/>
          <w:sz w:val="24"/>
          <w:szCs w:val="24"/>
        </w:rPr>
        <w:t>,</w:t>
      </w:r>
      <w:r w:rsidRPr="00E45706">
        <w:rPr>
          <w:i/>
          <w:sz w:val="24"/>
          <w:szCs w:val="24"/>
        </w:rPr>
        <w:t xml:space="preserve"> 5</w:t>
      </w:r>
      <w:r w:rsidRPr="00B83152">
        <w:rPr>
          <w:sz w:val="24"/>
          <w:szCs w:val="24"/>
        </w:rPr>
        <w:t>: 59-66.</w:t>
      </w:r>
    </w:p>
    <w:p w14:paraId="0FF31646" w14:textId="2C097A04" w:rsidR="00B83152" w:rsidRPr="00B83152" w:rsidRDefault="00B83152" w:rsidP="00B83152">
      <w:pPr>
        <w:jc w:val="both"/>
        <w:rPr>
          <w:sz w:val="24"/>
          <w:szCs w:val="24"/>
        </w:rPr>
      </w:pPr>
      <w:proofErr w:type="spellStart"/>
      <w:r w:rsidRPr="00B83152">
        <w:rPr>
          <w:sz w:val="24"/>
          <w:szCs w:val="24"/>
        </w:rPr>
        <w:t>Glimcher</w:t>
      </w:r>
      <w:proofErr w:type="spellEnd"/>
      <w:r w:rsidR="00E45706">
        <w:rPr>
          <w:sz w:val="24"/>
          <w:szCs w:val="24"/>
        </w:rPr>
        <w:t>,</w:t>
      </w:r>
      <w:r w:rsidRPr="00B83152">
        <w:rPr>
          <w:sz w:val="24"/>
          <w:szCs w:val="24"/>
        </w:rPr>
        <w:t xml:space="preserve"> P. W. (2003)</w:t>
      </w:r>
      <w:r w:rsidR="00E45706">
        <w:rPr>
          <w:sz w:val="24"/>
          <w:szCs w:val="24"/>
        </w:rPr>
        <w:t>.</w:t>
      </w:r>
      <w:r w:rsidRPr="00B83152">
        <w:rPr>
          <w:sz w:val="24"/>
          <w:szCs w:val="24"/>
        </w:rPr>
        <w:t xml:space="preserve"> </w:t>
      </w:r>
      <w:r w:rsidRPr="00E45706">
        <w:rPr>
          <w:i/>
          <w:sz w:val="24"/>
          <w:szCs w:val="24"/>
        </w:rPr>
        <w:t xml:space="preserve">Decisions Uncertainty and the Brain. </w:t>
      </w:r>
      <w:proofErr w:type="gramStart"/>
      <w:r w:rsidRPr="00E45706">
        <w:rPr>
          <w:i/>
          <w:sz w:val="24"/>
          <w:szCs w:val="24"/>
        </w:rPr>
        <w:t>The Science of Neuroeconomics</w:t>
      </w:r>
      <w:r w:rsidRPr="00B83152">
        <w:rPr>
          <w:sz w:val="24"/>
          <w:szCs w:val="24"/>
        </w:rPr>
        <w:t>.</w:t>
      </w:r>
      <w:proofErr w:type="gramEnd"/>
      <w:r w:rsidRPr="00B83152">
        <w:rPr>
          <w:sz w:val="24"/>
          <w:szCs w:val="24"/>
        </w:rPr>
        <w:t xml:space="preserve">  Cambridge. M.A.: MIT Press.</w:t>
      </w:r>
    </w:p>
    <w:p w14:paraId="7BAA301A" w14:textId="2768D5AF" w:rsidR="00B83152" w:rsidRDefault="00B83152" w:rsidP="00B83152">
      <w:pPr>
        <w:jc w:val="both"/>
        <w:rPr>
          <w:sz w:val="24"/>
          <w:szCs w:val="24"/>
        </w:rPr>
      </w:pPr>
      <w:proofErr w:type="spellStart"/>
      <w:r w:rsidRPr="00B83152">
        <w:rPr>
          <w:sz w:val="24"/>
          <w:szCs w:val="24"/>
        </w:rPr>
        <w:t>Koenigs</w:t>
      </w:r>
      <w:proofErr w:type="spellEnd"/>
      <w:r w:rsidR="00E45706">
        <w:rPr>
          <w:sz w:val="24"/>
          <w:szCs w:val="24"/>
        </w:rPr>
        <w:t>,</w:t>
      </w:r>
      <w:r w:rsidRPr="00B83152">
        <w:rPr>
          <w:sz w:val="24"/>
          <w:szCs w:val="24"/>
        </w:rPr>
        <w:t xml:space="preserve"> M, </w:t>
      </w:r>
      <w:r w:rsidR="00E45706">
        <w:rPr>
          <w:sz w:val="24"/>
          <w:szCs w:val="24"/>
        </w:rPr>
        <w:t xml:space="preserve">&amp; </w:t>
      </w:r>
      <w:proofErr w:type="spellStart"/>
      <w:r w:rsidRPr="00B83152">
        <w:rPr>
          <w:sz w:val="24"/>
          <w:szCs w:val="24"/>
        </w:rPr>
        <w:t>Tranel</w:t>
      </w:r>
      <w:proofErr w:type="spellEnd"/>
      <w:r w:rsidR="00E45706">
        <w:rPr>
          <w:sz w:val="24"/>
          <w:szCs w:val="24"/>
        </w:rPr>
        <w:t>,</w:t>
      </w:r>
      <w:r w:rsidRPr="00B83152">
        <w:rPr>
          <w:sz w:val="24"/>
          <w:szCs w:val="24"/>
        </w:rPr>
        <w:t xml:space="preserve"> D</w:t>
      </w:r>
      <w:r w:rsidR="00E45706">
        <w:rPr>
          <w:sz w:val="24"/>
          <w:szCs w:val="24"/>
        </w:rPr>
        <w:t>.</w:t>
      </w:r>
      <w:r w:rsidRPr="00B83152">
        <w:rPr>
          <w:sz w:val="24"/>
          <w:szCs w:val="24"/>
        </w:rPr>
        <w:t xml:space="preserve"> (2007) </w:t>
      </w:r>
      <w:proofErr w:type="gramStart"/>
      <w:r w:rsidRPr="00B83152">
        <w:rPr>
          <w:sz w:val="24"/>
          <w:szCs w:val="24"/>
        </w:rPr>
        <w:t>Irrational</w:t>
      </w:r>
      <w:proofErr w:type="gramEnd"/>
      <w:r w:rsidRPr="00B83152">
        <w:rPr>
          <w:sz w:val="24"/>
          <w:szCs w:val="24"/>
        </w:rPr>
        <w:t xml:space="preserve"> economic decision-making after ventromedial prefrontal damage: evidence from the Ultimatum Game. </w:t>
      </w:r>
      <w:r w:rsidRPr="00E45706">
        <w:rPr>
          <w:i/>
          <w:sz w:val="24"/>
          <w:szCs w:val="24"/>
        </w:rPr>
        <w:t>Journal of Neuroscience</w:t>
      </w:r>
      <w:r w:rsidR="00E45706">
        <w:rPr>
          <w:i/>
          <w:sz w:val="24"/>
          <w:szCs w:val="24"/>
        </w:rPr>
        <w:t>,</w:t>
      </w:r>
      <w:r w:rsidRPr="00E45706">
        <w:rPr>
          <w:i/>
          <w:sz w:val="24"/>
          <w:szCs w:val="24"/>
        </w:rPr>
        <w:t xml:space="preserve"> 27</w:t>
      </w:r>
      <w:r w:rsidRPr="00B83152">
        <w:rPr>
          <w:sz w:val="24"/>
          <w:szCs w:val="24"/>
        </w:rPr>
        <w:t xml:space="preserve"> (4): 951-956. </w:t>
      </w:r>
    </w:p>
    <w:p w14:paraId="19216EFF" w14:textId="029AAF6B" w:rsidR="00721514" w:rsidRPr="00B83152" w:rsidRDefault="00721514" w:rsidP="00B83152">
      <w:pPr>
        <w:jc w:val="both"/>
        <w:rPr>
          <w:sz w:val="24"/>
          <w:szCs w:val="24"/>
        </w:rPr>
      </w:pPr>
      <w:r>
        <w:rPr>
          <w:sz w:val="24"/>
          <w:szCs w:val="24"/>
        </w:rPr>
        <w:t xml:space="preserve">Maia T. V., McClelland J. L. (2004) A re-examination of the evidence for the somatic marker hypothesis: what participants really know in the Iowa Gambling Task. </w:t>
      </w:r>
      <w:r w:rsidRPr="00E45706">
        <w:rPr>
          <w:i/>
          <w:sz w:val="24"/>
          <w:szCs w:val="24"/>
        </w:rPr>
        <w:t>Proceedings of the National Academy of Sciences</w:t>
      </w:r>
      <w:r w:rsidR="00E45706">
        <w:rPr>
          <w:sz w:val="24"/>
          <w:szCs w:val="24"/>
        </w:rPr>
        <w:t>,</w:t>
      </w:r>
      <w:r>
        <w:rPr>
          <w:sz w:val="24"/>
          <w:szCs w:val="24"/>
        </w:rPr>
        <w:t xml:space="preserve"> 101 (45): 16075-16080.</w:t>
      </w:r>
    </w:p>
    <w:p w14:paraId="4B0449E2" w14:textId="034845AF" w:rsidR="00B83152" w:rsidRPr="00B83152" w:rsidRDefault="00B83152" w:rsidP="00B83152">
      <w:pPr>
        <w:jc w:val="both"/>
        <w:rPr>
          <w:sz w:val="24"/>
          <w:szCs w:val="24"/>
        </w:rPr>
      </w:pPr>
      <w:r w:rsidRPr="00B83152">
        <w:rPr>
          <w:sz w:val="24"/>
          <w:szCs w:val="24"/>
        </w:rPr>
        <w:t xml:space="preserve">Newcombe V. F. J., Outtrim J. G., Chatfield D. A., et al., (2011) Parcellating the neuroanatomical basis of decision-making in traumatic brain injury. </w:t>
      </w:r>
      <w:r w:rsidRPr="00E45706">
        <w:rPr>
          <w:i/>
          <w:sz w:val="24"/>
          <w:szCs w:val="24"/>
        </w:rPr>
        <w:t>Brain</w:t>
      </w:r>
      <w:r w:rsidR="00E45706">
        <w:rPr>
          <w:i/>
          <w:sz w:val="24"/>
          <w:szCs w:val="24"/>
        </w:rPr>
        <w:t>,</w:t>
      </w:r>
      <w:r w:rsidRPr="00E45706">
        <w:rPr>
          <w:i/>
          <w:sz w:val="24"/>
          <w:szCs w:val="24"/>
        </w:rPr>
        <w:t xml:space="preserve"> 134</w:t>
      </w:r>
      <w:r w:rsidRPr="00B83152">
        <w:rPr>
          <w:sz w:val="24"/>
          <w:szCs w:val="24"/>
        </w:rPr>
        <w:t>: 759-768.</w:t>
      </w:r>
    </w:p>
    <w:p w14:paraId="7E93476D" w14:textId="3E8B56DA" w:rsidR="00B83152" w:rsidRPr="00B83152" w:rsidRDefault="00B83152" w:rsidP="00B83152">
      <w:pPr>
        <w:jc w:val="both"/>
        <w:rPr>
          <w:sz w:val="24"/>
          <w:szCs w:val="24"/>
        </w:rPr>
      </w:pPr>
      <w:r w:rsidRPr="00B83152">
        <w:rPr>
          <w:sz w:val="24"/>
          <w:szCs w:val="24"/>
        </w:rPr>
        <w:lastRenderedPageBreak/>
        <w:t>Shallice</w:t>
      </w:r>
      <w:r w:rsidR="00E45706">
        <w:rPr>
          <w:sz w:val="24"/>
          <w:szCs w:val="24"/>
        </w:rPr>
        <w:t>, T. &amp; Burgess P.</w:t>
      </w:r>
      <w:r w:rsidRPr="00B83152">
        <w:rPr>
          <w:sz w:val="24"/>
          <w:szCs w:val="24"/>
        </w:rPr>
        <w:t xml:space="preserve">W. (1991) Deficits in strategy application following frontal lobe damage in Man. </w:t>
      </w:r>
      <w:r w:rsidRPr="00E45706">
        <w:rPr>
          <w:i/>
          <w:sz w:val="24"/>
          <w:szCs w:val="24"/>
        </w:rPr>
        <w:t>Brain</w:t>
      </w:r>
      <w:r w:rsidR="00E45706">
        <w:rPr>
          <w:i/>
          <w:sz w:val="24"/>
          <w:szCs w:val="24"/>
        </w:rPr>
        <w:t>,</w:t>
      </w:r>
      <w:r w:rsidRPr="00E45706">
        <w:rPr>
          <w:i/>
          <w:sz w:val="24"/>
          <w:szCs w:val="24"/>
        </w:rPr>
        <w:t xml:space="preserve"> 114</w:t>
      </w:r>
      <w:r w:rsidRPr="00B83152">
        <w:rPr>
          <w:sz w:val="24"/>
          <w:szCs w:val="24"/>
        </w:rPr>
        <w:t>: 727-741.</w:t>
      </w:r>
    </w:p>
    <w:p w14:paraId="7328291D" w14:textId="37F29BC0" w:rsidR="00B83152" w:rsidRPr="00B83152" w:rsidRDefault="00B83152" w:rsidP="00B83152">
      <w:pPr>
        <w:jc w:val="both"/>
        <w:rPr>
          <w:sz w:val="24"/>
          <w:szCs w:val="24"/>
        </w:rPr>
      </w:pPr>
      <w:proofErr w:type="spellStart"/>
      <w:r w:rsidRPr="00B83152">
        <w:rPr>
          <w:sz w:val="24"/>
          <w:szCs w:val="24"/>
        </w:rPr>
        <w:t>Stuss</w:t>
      </w:r>
      <w:proofErr w:type="spellEnd"/>
      <w:r w:rsidR="00E45706">
        <w:rPr>
          <w:sz w:val="24"/>
          <w:szCs w:val="24"/>
        </w:rPr>
        <w:t>,</w:t>
      </w:r>
      <w:r w:rsidRPr="00B83152">
        <w:rPr>
          <w:sz w:val="24"/>
          <w:szCs w:val="24"/>
        </w:rPr>
        <w:t xml:space="preserve"> D. T. (2007) </w:t>
      </w:r>
      <w:proofErr w:type="gramStart"/>
      <w:r w:rsidRPr="00B83152">
        <w:rPr>
          <w:sz w:val="24"/>
          <w:szCs w:val="24"/>
        </w:rPr>
        <w:t>New</w:t>
      </w:r>
      <w:proofErr w:type="gramEnd"/>
      <w:r w:rsidRPr="00B83152">
        <w:rPr>
          <w:sz w:val="24"/>
          <w:szCs w:val="24"/>
        </w:rPr>
        <w:t xml:space="preserve"> approaches to prefrontal lobe testing. </w:t>
      </w:r>
      <w:r w:rsidR="00E45706">
        <w:rPr>
          <w:sz w:val="24"/>
          <w:szCs w:val="24"/>
        </w:rPr>
        <w:t xml:space="preserve">pp </w:t>
      </w:r>
      <w:r w:rsidR="00E45706" w:rsidRPr="00B83152">
        <w:rPr>
          <w:sz w:val="24"/>
          <w:szCs w:val="24"/>
        </w:rPr>
        <w:t>292-305</w:t>
      </w:r>
      <w:r w:rsidR="00E45706">
        <w:rPr>
          <w:sz w:val="24"/>
          <w:szCs w:val="24"/>
        </w:rPr>
        <w:t xml:space="preserve"> i</w:t>
      </w:r>
      <w:r w:rsidRPr="00B83152">
        <w:rPr>
          <w:sz w:val="24"/>
          <w:szCs w:val="24"/>
        </w:rPr>
        <w:t xml:space="preserve">n: </w:t>
      </w:r>
      <w:r w:rsidR="00E45706">
        <w:rPr>
          <w:sz w:val="24"/>
          <w:szCs w:val="24"/>
        </w:rPr>
        <w:t>B</w:t>
      </w:r>
      <w:r w:rsidRPr="00B83152">
        <w:rPr>
          <w:sz w:val="24"/>
          <w:szCs w:val="24"/>
        </w:rPr>
        <w:t xml:space="preserve">. L. Miller and J. L. Cummins (Eds). </w:t>
      </w:r>
      <w:proofErr w:type="gramStart"/>
      <w:r w:rsidRPr="00E45706">
        <w:rPr>
          <w:i/>
          <w:sz w:val="24"/>
          <w:szCs w:val="24"/>
        </w:rPr>
        <w:t>The Human Frontal Lobes (2</w:t>
      </w:r>
      <w:r w:rsidRPr="00E45706">
        <w:rPr>
          <w:i/>
          <w:sz w:val="24"/>
          <w:szCs w:val="24"/>
          <w:vertAlign w:val="superscript"/>
        </w:rPr>
        <w:t>nd</w:t>
      </w:r>
      <w:r w:rsidR="00E45706">
        <w:rPr>
          <w:i/>
          <w:sz w:val="24"/>
          <w:szCs w:val="24"/>
        </w:rPr>
        <w:t xml:space="preserve"> edition).</w:t>
      </w:r>
      <w:proofErr w:type="gramEnd"/>
      <w:r w:rsidR="00E45706">
        <w:rPr>
          <w:sz w:val="24"/>
          <w:szCs w:val="24"/>
        </w:rPr>
        <w:t xml:space="preserve"> New York: The Guilford Press</w:t>
      </w:r>
      <w:r w:rsidRPr="00B83152">
        <w:rPr>
          <w:sz w:val="24"/>
          <w:szCs w:val="24"/>
        </w:rPr>
        <w:t>.</w:t>
      </w:r>
    </w:p>
    <w:p w14:paraId="66BE3BF0" w14:textId="03760CD9" w:rsidR="00B83152" w:rsidRPr="00B83152" w:rsidRDefault="00B83152" w:rsidP="00B83152">
      <w:pPr>
        <w:jc w:val="both"/>
        <w:rPr>
          <w:sz w:val="24"/>
          <w:szCs w:val="24"/>
        </w:rPr>
      </w:pPr>
      <w:proofErr w:type="spellStart"/>
      <w:r w:rsidRPr="00B83152">
        <w:rPr>
          <w:sz w:val="24"/>
          <w:szCs w:val="24"/>
        </w:rPr>
        <w:t>Teuber</w:t>
      </w:r>
      <w:proofErr w:type="spellEnd"/>
      <w:r w:rsidR="00E45706">
        <w:rPr>
          <w:sz w:val="24"/>
          <w:szCs w:val="24"/>
        </w:rPr>
        <w:t>, H.</w:t>
      </w:r>
      <w:r w:rsidRPr="00B83152">
        <w:rPr>
          <w:sz w:val="24"/>
          <w:szCs w:val="24"/>
        </w:rPr>
        <w:t xml:space="preserve">L. (1964) </w:t>
      </w:r>
      <w:proofErr w:type="gramStart"/>
      <w:r w:rsidRPr="00B83152">
        <w:rPr>
          <w:sz w:val="24"/>
          <w:szCs w:val="24"/>
        </w:rPr>
        <w:t>The</w:t>
      </w:r>
      <w:proofErr w:type="gramEnd"/>
      <w:r w:rsidRPr="00B83152">
        <w:rPr>
          <w:sz w:val="24"/>
          <w:szCs w:val="24"/>
        </w:rPr>
        <w:t xml:space="preserve"> riddle of frontal lobe function in man. </w:t>
      </w:r>
      <w:proofErr w:type="gramStart"/>
      <w:r w:rsidR="00E45706">
        <w:rPr>
          <w:sz w:val="24"/>
          <w:szCs w:val="24"/>
        </w:rPr>
        <w:t>pp.410-444</w:t>
      </w:r>
      <w:proofErr w:type="gramEnd"/>
      <w:r w:rsidR="00E45706">
        <w:rPr>
          <w:sz w:val="24"/>
          <w:szCs w:val="24"/>
        </w:rPr>
        <w:t xml:space="preserve"> i</w:t>
      </w:r>
      <w:r w:rsidRPr="00B83152">
        <w:rPr>
          <w:sz w:val="24"/>
          <w:szCs w:val="24"/>
        </w:rPr>
        <w:t>n J. M. Warren, &amp; K</w:t>
      </w:r>
      <w:r w:rsidR="00E45706">
        <w:rPr>
          <w:sz w:val="24"/>
          <w:szCs w:val="24"/>
        </w:rPr>
        <w:t>.</w:t>
      </w:r>
      <w:r w:rsidRPr="00B83152">
        <w:rPr>
          <w:sz w:val="24"/>
          <w:szCs w:val="24"/>
        </w:rPr>
        <w:t xml:space="preserve"> Akert (Eds) </w:t>
      </w:r>
      <w:r w:rsidRPr="00E45706">
        <w:rPr>
          <w:i/>
          <w:sz w:val="24"/>
          <w:szCs w:val="24"/>
        </w:rPr>
        <w:t>The frontal granular cortex and behaviour.</w:t>
      </w:r>
      <w:r w:rsidRPr="00B83152">
        <w:rPr>
          <w:sz w:val="24"/>
          <w:szCs w:val="24"/>
        </w:rPr>
        <w:t xml:space="preserve"> New York: McGraw-Hill.</w:t>
      </w:r>
    </w:p>
    <w:p w14:paraId="2B0E5083" w14:textId="00D65BBD" w:rsidR="00B83152" w:rsidRPr="00B83152" w:rsidRDefault="00B83152" w:rsidP="00B83152">
      <w:pPr>
        <w:jc w:val="both"/>
        <w:rPr>
          <w:sz w:val="24"/>
          <w:szCs w:val="24"/>
        </w:rPr>
      </w:pPr>
      <w:r w:rsidRPr="00B83152">
        <w:rPr>
          <w:sz w:val="24"/>
          <w:szCs w:val="24"/>
        </w:rPr>
        <w:t>Wood</w:t>
      </w:r>
      <w:r w:rsidR="00E45706">
        <w:rPr>
          <w:sz w:val="24"/>
          <w:szCs w:val="24"/>
        </w:rPr>
        <w:t>,</w:t>
      </w:r>
      <w:r w:rsidRPr="00B83152">
        <w:rPr>
          <w:sz w:val="24"/>
          <w:szCs w:val="24"/>
        </w:rPr>
        <w:t xml:space="preserve"> R. Ll., </w:t>
      </w:r>
      <w:r w:rsidR="00E45706">
        <w:rPr>
          <w:sz w:val="24"/>
          <w:szCs w:val="24"/>
        </w:rPr>
        <w:t xml:space="preserve">&amp; </w:t>
      </w:r>
      <w:r w:rsidRPr="00B83152">
        <w:rPr>
          <w:sz w:val="24"/>
          <w:szCs w:val="24"/>
        </w:rPr>
        <w:t>Worthington</w:t>
      </w:r>
      <w:r w:rsidR="00E45706">
        <w:rPr>
          <w:sz w:val="24"/>
          <w:szCs w:val="24"/>
        </w:rPr>
        <w:t>,</w:t>
      </w:r>
      <w:r w:rsidRPr="00B83152">
        <w:rPr>
          <w:sz w:val="24"/>
          <w:szCs w:val="24"/>
        </w:rPr>
        <w:t xml:space="preserve"> A</w:t>
      </w:r>
      <w:r w:rsidR="00E45706">
        <w:rPr>
          <w:sz w:val="24"/>
          <w:szCs w:val="24"/>
        </w:rPr>
        <w:t>.</w:t>
      </w:r>
      <w:r w:rsidRPr="00B83152">
        <w:rPr>
          <w:sz w:val="24"/>
          <w:szCs w:val="24"/>
        </w:rPr>
        <w:t xml:space="preserve"> (2017) Neurobehavioral abnormalities associated with executive dysfunction after traumatic brain injury. </w:t>
      </w:r>
      <w:r w:rsidRPr="00E45706">
        <w:rPr>
          <w:i/>
          <w:sz w:val="24"/>
          <w:szCs w:val="24"/>
        </w:rPr>
        <w:t xml:space="preserve">Frontiers in </w:t>
      </w:r>
      <w:proofErr w:type="spellStart"/>
      <w:r w:rsidRPr="00E45706">
        <w:rPr>
          <w:i/>
          <w:sz w:val="24"/>
          <w:szCs w:val="24"/>
        </w:rPr>
        <w:t>Behavioral</w:t>
      </w:r>
      <w:proofErr w:type="spellEnd"/>
      <w:r w:rsidRPr="00E45706">
        <w:rPr>
          <w:i/>
          <w:sz w:val="24"/>
          <w:szCs w:val="24"/>
        </w:rPr>
        <w:t xml:space="preserve"> Neuroscience</w:t>
      </w:r>
      <w:r w:rsidR="00E45706">
        <w:rPr>
          <w:i/>
          <w:sz w:val="24"/>
          <w:szCs w:val="24"/>
        </w:rPr>
        <w:t>,</w:t>
      </w:r>
      <w:r w:rsidRPr="00E45706">
        <w:rPr>
          <w:i/>
          <w:sz w:val="24"/>
          <w:szCs w:val="24"/>
        </w:rPr>
        <w:t xml:space="preserve"> 11</w:t>
      </w:r>
      <w:r w:rsidRPr="00B83152">
        <w:rPr>
          <w:sz w:val="24"/>
          <w:szCs w:val="24"/>
        </w:rPr>
        <w:t>: 195</w:t>
      </w:r>
      <w:r w:rsidR="00E45706">
        <w:rPr>
          <w:sz w:val="24"/>
          <w:szCs w:val="24"/>
        </w:rPr>
        <w:t>.</w:t>
      </w:r>
      <w:r w:rsidRPr="00B83152">
        <w:rPr>
          <w:sz w:val="24"/>
          <w:szCs w:val="24"/>
        </w:rPr>
        <w:t xml:space="preserve"> </w:t>
      </w:r>
    </w:p>
    <w:p w14:paraId="5F3381C3" w14:textId="3AD5D25A" w:rsidR="00B83152" w:rsidRPr="00B83152" w:rsidRDefault="00B83152" w:rsidP="00B83152">
      <w:pPr>
        <w:jc w:val="both"/>
        <w:rPr>
          <w:sz w:val="24"/>
          <w:szCs w:val="24"/>
        </w:rPr>
      </w:pPr>
      <w:proofErr w:type="gramStart"/>
      <w:r w:rsidRPr="00B83152">
        <w:rPr>
          <w:sz w:val="24"/>
          <w:szCs w:val="24"/>
        </w:rPr>
        <w:t>Young</w:t>
      </w:r>
      <w:r w:rsidR="00E45706">
        <w:rPr>
          <w:sz w:val="24"/>
          <w:szCs w:val="24"/>
        </w:rPr>
        <w:t>,</w:t>
      </w:r>
      <w:r w:rsidRPr="00B83152">
        <w:rPr>
          <w:sz w:val="24"/>
          <w:szCs w:val="24"/>
        </w:rPr>
        <w:t xml:space="preserve"> L</w:t>
      </w:r>
      <w:r w:rsidR="00E45706">
        <w:rPr>
          <w:sz w:val="24"/>
          <w:szCs w:val="24"/>
        </w:rPr>
        <w:t>.</w:t>
      </w:r>
      <w:r w:rsidRPr="00B83152">
        <w:rPr>
          <w:sz w:val="24"/>
          <w:szCs w:val="24"/>
        </w:rPr>
        <w:t xml:space="preserve"> </w:t>
      </w:r>
      <w:r w:rsidR="00E45706">
        <w:rPr>
          <w:sz w:val="24"/>
          <w:szCs w:val="24"/>
        </w:rPr>
        <w:t>&amp;</w:t>
      </w:r>
      <w:r w:rsidRPr="00B83152">
        <w:rPr>
          <w:sz w:val="24"/>
          <w:szCs w:val="24"/>
        </w:rPr>
        <w:t xml:space="preserve"> </w:t>
      </w:r>
      <w:proofErr w:type="spellStart"/>
      <w:r w:rsidRPr="00B83152">
        <w:rPr>
          <w:sz w:val="24"/>
          <w:szCs w:val="24"/>
        </w:rPr>
        <w:t>Koenigs</w:t>
      </w:r>
      <w:proofErr w:type="spellEnd"/>
      <w:r w:rsidR="00E45706">
        <w:rPr>
          <w:sz w:val="24"/>
          <w:szCs w:val="24"/>
        </w:rPr>
        <w:t>,</w:t>
      </w:r>
      <w:r w:rsidRPr="00B83152">
        <w:rPr>
          <w:sz w:val="24"/>
          <w:szCs w:val="24"/>
        </w:rPr>
        <w:t xml:space="preserve"> M</w:t>
      </w:r>
      <w:r w:rsidR="00E45706">
        <w:rPr>
          <w:sz w:val="24"/>
          <w:szCs w:val="24"/>
        </w:rPr>
        <w:t>.</w:t>
      </w:r>
      <w:r w:rsidRPr="00B83152">
        <w:rPr>
          <w:sz w:val="24"/>
          <w:szCs w:val="24"/>
        </w:rPr>
        <w:t xml:space="preserve"> (2007)</w:t>
      </w:r>
      <w:r w:rsidR="00E45706">
        <w:rPr>
          <w:sz w:val="24"/>
          <w:szCs w:val="24"/>
        </w:rPr>
        <w:t>.</w:t>
      </w:r>
      <w:proofErr w:type="gramEnd"/>
      <w:r w:rsidRPr="00B83152">
        <w:rPr>
          <w:sz w:val="24"/>
          <w:szCs w:val="24"/>
        </w:rPr>
        <w:t xml:space="preserve"> </w:t>
      </w:r>
      <w:proofErr w:type="gramStart"/>
      <w:r w:rsidRPr="00B83152">
        <w:rPr>
          <w:sz w:val="24"/>
          <w:szCs w:val="24"/>
        </w:rPr>
        <w:t>Investigating emotion in moral cognition: a review of evidence from functional neuroimaging and neuropsychology.</w:t>
      </w:r>
      <w:proofErr w:type="gramEnd"/>
      <w:r w:rsidRPr="00B83152">
        <w:rPr>
          <w:sz w:val="24"/>
          <w:szCs w:val="24"/>
        </w:rPr>
        <w:t xml:space="preserve"> </w:t>
      </w:r>
      <w:r w:rsidRPr="00E45706">
        <w:rPr>
          <w:i/>
          <w:sz w:val="24"/>
          <w:szCs w:val="24"/>
        </w:rPr>
        <w:t>British Medical Bulletin</w:t>
      </w:r>
      <w:r w:rsidR="00E45706">
        <w:rPr>
          <w:i/>
          <w:sz w:val="24"/>
          <w:szCs w:val="24"/>
        </w:rPr>
        <w:t>,</w:t>
      </w:r>
      <w:r w:rsidRPr="00E45706">
        <w:rPr>
          <w:i/>
          <w:sz w:val="24"/>
          <w:szCs w:val="24"/>
        </w:rPr>
        <w:t xml:space="preserve"> 84</w:t>
      </w:r>
      <w:r w:rsidRPr="00B83152">
        <w:rPr>
          <w:sz w:val="24"/>
          <w:szCs w:val="24"/>
        </w:rPr>
        <w:t>: 69-79.</w:t>
      </w:r>
    </w:p>
    <w:p w14:paraId="58903EAD" w14:textId="37F3A808" w:rsidR="00B83152" w:rsidRPr="00B83152" w:rsidRDefault="00E45706" w:rsidP="00E45706">
      <w:pPr>
        <w:tabs>
          <w:tab w:val="left" w:pos="1352"/>
        </w:tabs>
        <w:jc w:val="both"/>
        <w:rPr>
          <w:sz w:val="24"/>
          <w:szCs w:val="24"/>
        </w:rPr>
      </w:pPr>
      <w:r>
        <w:rPr>
          <w:sz w:val="24"/>
          <w:szCs w:val="24"/>
        </w:rPr>
        <w:tab/>
      </w:r>
    </w:p>
    <w:p w14:paraId="3DE8FDC8" w14:textId="226F8B5D" w:rsidR="00816DE8" w:rsidRPr="00E45706" w:rsidRDefault="00597D4E" w:rsidP="00B83152">
      <w:pPr>
        <w:jc w:val="both"/>
        <w:rPr>
          <w:b/>
          <w:sz w:val="24"/>
          <w:szCs w:val="24"/>
        </w:rPr>
      </w:pPr>
      <w:r>
        <w:rPr>
          <w:b/>
          <w:sz w:val="24"/>
          <w:szCs w:val="24"/>
        </w:rPr>
        <w:t>The author</w:t>
      </w:r>
    </w:p>
    <w:p w14:paraId="29069A55" w14:textId="4A62732A" w:rsidR="00816DE8" w:rsidRPr="00597D4E" w:rsidRDefault="00816DE8" w:rsidP="00B83152">
      <w:pPr>
        <w:spacing w:after="0"/>
        <w:jc w:val="both"/>
        <w:rPr>
          <w:sz w:val="24"/>
          <w:szCs w:val="24"/>
        </w:rPr>
      </w:pPr>
      <w:r w:rsidRPr="00597D4E">
        <w:rPr>
          <w:sz w:val="24"/>
          <w:szCs w:val="24"/>
        </w:rPr>
        <w:t>Professor Andrew Worthington</w:t>
      </w:r>
    </w:p>
    <w:p w14:paraId="47060ED4" w14:textId="4DC4A92F" w:rsidR="00816DE8" w:rsidRPr="00B83152" w:rsidRDefault="00816DE8" w:rsidP="00B83152">
      <w:pPr>
        <w:spacing w:after="0"/>
        <w:jc w:val="both"/>
        <w:rPr>
          <w:sz w:val="24"/>
          <w:szCs w:val="24"/>
        </w:rPr>
      </w:pPr>
      <w:proofErr w:type="spellStart"/>
      <w:r w:rsidRPr="00B83152">
        <w:rPr>
          <w:sz w:val="24"/>
          <w:szCs w:val="24"/>
        </w:rPr>
        <w:t>Headwise</w:t>
      </w:r>
      <w:proofErr w:type="spellEnd"/>
    </w:p>
    <w:p w14:paraId="0C9B4E6A" w14:textId="60E9C3E7" w:rsidR="00816DE8" w:rsidRPr="00B83152" w:rsidRDefault="00816DE8" w:rsidP="00B83152">
      <w:pPr>
        <w:spacing w:after="0"/>
        <w:jc w:val="both"/>
        <w:rPr>
          <w:sz w:val="24"/>
          <w:szCs w:val="24"/>
        </w:rPr>
      </w:pPr>
      <w:r w:rsidRPr="00B83152">
        <w:rPr>
          <w:sz w:val="24"/>
          <w:szCs w:val="24"/>
        </w:rPr>
        <w:t>Claremont House</w:t>
      </w:r>
    </w:p>
    <w:p w14:paraId="2359D77D" w14:textId="7BD0CF24" w:rsidR="00816DE8" w:rsidRPr="00B83152" w:rsidRDefault="00816DE8" w:rsidP="00B83152">
      <w:pPr>
        <w:spacing w:after="0"/>
        <w:jc w:val="both"/>
        <w:rPr>
          <w:sz w:val="24"/>
          <w:szCs w:val="24"/>
        </w:rPr>
      </w:pPr>
      <w:r w:rsidRPr="00B83152">
        <w:rPr>
          <w:sz w:val="24"/>
          <w:szCs w:val="24"/>
        </w:rPr>
        <w:t>Claremont Bank</w:t>
      </w:r>
    </w:p>
    <w:p w14:paraId="2BA7CFAF" w14:textId="14A7810E" w:rsidR="00816DE8" w:rsidRPr="00B83152" w:rsidRDefault="00816DE8" w:rsidP="00B83152">
      <w:pPr>
        <w:spacing w:after="0"/>
        <w:jc w:val="both"/>
        <w:rPr>
          <w:sz w:val="24"/>
          <w:szCs w:val="24"/>
        </w:rPr>
      </w:pPr>
      <w:r w:rsidRPr="00B83152">
        <w:rPr>
          <w:sz w:val="24"/>
          <w:szCs w:val="24"/>
        </w:rPr>
        <w:t>Shrewsbury</w:t>
      </w:r>
    </w:p>
    <w:p w14:paraId="78984115" w14:textId="2F837344" w:rsidR="00816DE8" w:rsidRPr="00B83152" w:rsidRDefault="00816DE8" w:rsidP="00B83152">
      <w:pPr>
        <w:spacing w:after="0"/>
        <w:jc w:val="both"/>
        <w:rPr>
          <w:sz w:val="24"/>
          <w:szCs w:val="24"/>
        </w:rPr>
      </w:pPr>
      <w:r w:rsidRPr="00B83152">
        <w:rPr>
          <w:sz w:val="24"/>
          <w:szCs w:val="24"/>
        </w:rPr>
        <w:t>SY1 1RW</w:t>
      </w:r>
    </w:p>
    <w:p w14:paraId="06C92A94" w14:textId="4792B7E2" w:rsidR="0031289B" w:rsidRPr="00B83152" w:rsidRDefault="00816DE8" w:rsidP="00B83152">
      <w:pPr>
        <w:spacing w:after="0"/>
        <w:jc w:val="both"/>
        <w:rPr>
          <w:sz w:val="24"/>
          <w:szCs w:val="24"/>
        </w:rPr>
      </w:pPr>
      <w:r w:rsidRPr="00B83152">
        <w:rPr>
          <w:sz w:val="24"/>
          <w:szCs w:val="24"/>
        </w:rPr>
        <w:t>aworthington@headwise.</w:t>
      </w:r>
      <w:bookmarkStart w:id="0" w:name="_GoBack"/>
      <w:bookmarkEnd w:id="0"/>
      <w:r w:rsidRPr="00B83152">
        <w:rPr>
          <w:sz w:val="24"/>
          <w:szCs w:val="24"/>
        </w:rPr>
        <w:t>org.uk</w:t>
      </w:r>
    </w:p>
    <w:sectPr w:rsidR="0031289B" w:rsidRPr="00B831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71C73" w14:textId="77777777" w:rsidR="003124DA" w:rsidRDefault="003124DA" w:rsidP="00651A08">
      <w:pPr>
        <w:spacing w:after="0" w:line="240" w:lineRule="auto"/>
      </w:pPr>
      <w:r>
        <w:separator/>
      </w:r>
    </w:p>
  </w:endnote>
  <w:endnote w:type="continuationSeparator" w:id="0">
    <w:p w14:paraId="02314DBC" w14:textId="77777777" w:rsidR="003124DA" w:rsidRDefault="003124DA" w:rsidP="0065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CA3A" w14:textId="77777777" w:rsidR="003124DA" w:rsidRDefault="003124DA" w:rsidP="00651A08">
      <w:pPr>
        <w:spacing w:after="0" w:line="240" w:lineRule="auto"/>
      </w:pPr>
      <w:r>
        <w:separator/>
      </w:r>
    </w:p>
  </w:footnote>
  <w:footnote w:type="continuationSeparator" w:id="0">
    <w:p w14:paraId="4B31D5B7" w14:textId="77777777" w:rsidR="003124DA" w:rsidRDefault="003124DA" w:rsidP="00651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8FDF" w14:textId="0B1B6724" w:rsidR="00651A08" w:rsidRPr="00651A08" w:rsidRDefault="00651A08" w:rsidP="00651A08">
    <w:pPr>
      <w:pStyle w:val="Header"/>
      <w:jc w:val="center"/>
      <w:rPr>
        <w:color w:val="7F7F7F" w:themeColor="text1" w:themeTint="80"/>
        <w:sz w:val="16"/>
      </w:rPr>
    </w:pPr>
    <w:r>
      <w:rPr>
        <w:color w:val="7F7F7F" w:themeColor="text1" w:themeTint="80"/>
        <w:sz w:val="16"/>
      </w:rPr>
      <w:t>This is the author’s f</w:t>
    </w:r>
    <w:r w:rsidRPr="00651A08">
      <w:rPr>
        <w:color w:val="7F7F7F" w:themeColor="text1" w:themeTint="80"/>
        <w:sz w:val="16"/>
      </w:rPr>
      <w:t>i</w:t>
    </w:r>
    <w:r>
      <w:rPr>
        <w:color w:val="7F7F7F" w:themeColor="text1" w:themeTint="80"/>
        <w:sz w:val="16"/>
      </w:rPr>
      <w:t>nal accepted version of this article. Please s</w:t>
    </w:r>
    <w:r w:rsidRPr="00651A08">
      <w:rPr>
        <w:color w:val="7F7F7F" w:themeColor="text1" w:themeTint="80"/>
        <w:sz w:val="16"/>
      </w:rPr>
      <w:t xml:space="preserve">ee </w:t>
    </w:r>
    <w:hyperlink r:id="rId1" w:history="1">
      <w:r w:rsidRPr="00651A08">
        <w:rPr>
          <w:rStyle w:val="Hyperlink"/>
          <w:color w:val="7F7F7F" w:themeColor="text1" w:themeTint="80"/>
          <w:sz w:val="16"/>
        </w:rPr>
        <w:t>https://shop.bps.org.uk/publications/publication-by-series/the-neuropsychologist.html</w:t>
      </w:r>
    </w:hyperlink>
    <w:r w:rsidRPr="00651A08">
      <w:rPr>
        <w:color w:val="7F7F7F" w:themeColor="text1" w:themeTint="80"/>
        <w:sz w:val="16"/>
      </w:rPr>
      <w:t xml:space="preserve"> for </w:t>
    </w:r>
    <w:r>
      <w:rPr>
        <w:color w:val="7F7F7F" w:themeColor="text1" w:themeTint="80"/>
        <w:sz w:val="16"/>
      </w:rPr>
      <w:t xml:space="preserve">the </w:t>
    </w:r>
    <w:r w:rsidRPr="00651A08">
      <w:rPr>
        <w:color w:val="7F7F7F" w:themeColor="text1" w:themeTint="80"/>
        <w:sz w:val="16"/>
      </w:rPr>
      <w:t>final published version</w:t>
    </w:r>
    <w:r w:rsidRPr="00651A08">
      <w:rPr>
        <w:color w:val="7F7F7F" w:themeColor="text1" w:themeTint="80"/>
        <w:sz w:val="16"/>
      </w:rPr>
      <w:t xml:space="preserve">, and </w:t>
    </w:r>
    <w:r>
      <w:rPr>
        <w:color w:val="7F7F7F" w:themeColor="text1" w:themeTint="80"/>
        <w:sz w:val="16"/>
      </w:rPr>
      <w:t xml:space="preserve">please </w:t>
    </w:r>
    <w:r w:rsidRPr="00651A08">
      <w:rPr>
        <w:color w:val="7F7F7F" w:themeColor="text1" w:themeTint="80"/>
        <w:sz w:val="16"/>
      </w:rPr>
      <w:t xml:space="preserve">cite this </w:t>
    </w:r>
    <w:r>
      <w:rPr>
        <w:color w:val="7F7F7F" w:themeColor="text1" w:themeTint="80"/>
        <w:sz w:val="16"/>
      </w:rPr>
      <w:t xml:space="preserve">work </w:t>
    </w:r>
    <w:r w:rsidRPr="00651A08">
      <w:rPr>
        <w:color w:val="7F7F7F" w:themeColor="text1" w:themeTint="80"/>
        <w:sz w:val="16"/>
      </w:rPr>
      <w:t>as</w:t>
    </w:r>
    <w:r>
      <w:rPr>
        <w:color w:val="7F7F7F" w:themeColor="text1" w:themeTint="80"/>
        <w:sz w:val="16"/>
      </w:rPr>
      <w:t xml:space="preserve"> follows</w:t>
    </w:r>
    <w:r w:rsidRPr="00651A08">
      <w:rPr>
        <w:color w:val="7F7F7F" w:themeColor="text1" w:themeTint="80"/>
        <w:sz w:val="16"/>
      </w:rPr>
      <w:t xml:space="preserve">: Worthington, A. (2019). Decision making and mental capacity: Resolving the Frontal Paradox. </w:t>
    </w:r>
    <w:r w:rsidRPr="00651A08">
      <w:rPr>
        <w:i/>
        <w:color w:val="7F7F7F" w:themeColor="text1" w:themeTint="80"/>
        <w:sz w:val="16"/>
      </w:rPr>
      <w:t>The Neuropsychologist, 7</w:t>
    </w:r>
    <w:r w:rsidRPr="00651A08">
      <w:rPr>
        <w:color w:val="7F7F7F" w:themeColor="text1" w:themeTint="80"/>
        <w:sz w:val="16"/>
      </w:rPr>
      <w:t>: xx-xx</w:t>
    </w:r>
    <w:r>
      <w:rPr>
        <w:color w:val="7F7F7F" w:themeColor="text1" w:themeTint="80"/>
        <w:sz w:val="16"/>
      </w:rPr>
      <w:t>.</w:t>
    </w:r>
  </w:p>
  <w:p w14:paraId="46D72707" w14:textId="72E1FB5A" w:rsidR="00651A08" w:rsidRPr="00651A08" w:rsidRDefault="00651A08" w:rsidP="00651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5"/>
    <w:rsid w:val="00003A79"/>
    <w:rsid w:val="00020BAE"/>
    <w:rsid w:val="00024BD5"/>
    <w:rsid w:val="00030025"/>
    <w:rsid w:val="00070F76"/>
    <w:rsid w:val="0008381F"/>
    <w:rsid w:val="00092B3D"/>
    <w:rsid w:val="000943D3"/>
    <w:rsid w:val="000B1F31"/>
    <w:rsid w:val="000B6C78"/>
    <w:rsid w:val="000E48DF"/>
    <w:rsid w:val="000E4D57"/>
    <w:rsid w:val="001372F5"/>
    <w:rsid w:val="00176653"/>
    <w:rsid w:val="0018253E"/>
    <w:rsid w:val="00194148"/>
    <w:rsid w:val="00194AE7"/>
    <w:rsid w:val="00196FF4"/>
    <w:rsid w:val="001A2A1A"/>
    <w:rsid w:val="001A3E77"/>
    <w:rsid w:val="001D28DE"/>
    <w:rsid w:val="001F47A9"/>
    <w:rsid w:val="001F56DA"/>
    <w:rsid w:val="002036A8"/>
    <w:rsid w:val="00213916"/>
    <w:rsid w:val="002150DA"/>
    <w:rsid w:val="002214B7"/>
    <w:rsid w:val="002502D6"/>
    <w:rsid w:val="00252E91"/>
    <w:rsid w:val="00285217"/>
    <w:rsid w:val="00293F67"/>
    <w:rsid w:val="002A08D0"/>
    <w:rsid w:val="002A1351"/>
    <w:rsid w:val="002B1C2A"/>
    <w:rsid w:val="002C7E48"/>
    <w:rsid w:val="002F23C5"/>
    <w:rsid w:val="003124DA"/>
    <w:rsid w:val="0031289B"/>
    <w:rsid w:val="00324BDE"/>
    <w:rsid w:val="003E7C96"/>
    <w:rsid w:val="0043308F"/>
    <w:rsid w:val="004378B9"/>
    <w:rsid w:val="00442951"/>
    <w:rsid w:val="0046005A"/>
    <w:rsid w:val="004778D7"/>
    <w:rsid w:val="004D5BE8"/>
    <w:rsid w:val="004D6199"/>
    <w:rsid w:val="004F0C05"/>
    <w:rsid w:val="004F5405"/>
    <w:rsid w:val="00544168"/>
    <w:rsid w:val="00562DCD"/>
    <w:rsid w:val="00594CB6"/>
    <w:rsid w:val="00597D4E"/>
    <w:rsid w:val="005D34B6"/>
    <w:rsid w:val="00651A08"/>
    <w:rsid w:val="006B4114"/>
    <w:rsid w:val="006C6949"/>
    <w:rsid w:val="00721514"/>
    <w:rsid w:val="007219A4"/>
    <w:rsid w:val="0072414A"/>
    <w:rsid w:val="00750175"/>
    <w:rsid w:val="00770A39"/>
    <w:rsid w:val="007D4517"/>
    <w:rsid w:val="007E3A61"/>
    <w:rsid w:val="00816DE8"/>
    <w:rsid w:val="008176E9"/>
    <w:rsid w:val="00817860"/>
    <w:rsid w:val="00853D61"/>
    <w:rsid w:val="00860D1F"/>
    <w:rsid w:val="00884A74"/>
    <w:rsid w:val="008859D1"/>
    <w:rsid w:val="008910B4"/>
    <w:rsid w:val="00892B41"/>
    <w:rsid w:val="008D6ED6"/>
    <w:rsid w:val="008E7424"/>
    <w:rsid w:val="00945C2F"/>
    <w:rsid w:val="009474F1"/>
    <w:rsid w:val="00961D92"/>
    <w:rsid w:val="009B2D82"/>
    <w:rsid w:val="009C0213"/>
    <w:rsid w:val="009F626C"/>
    <w:rsid w:val="00A21B16"/>
    <w:rsid w:val="00A5230B"/>
    <w:rsid w:val="00A63A29"/>
    <w:rsid w:val="00A97D0D"/>
    <w:rsid w:val="00AA6C5F"/>
    <w:rsid w:val="00AC28A4"/>
    <w:rsid w:val="00AC4ECB"/>
    <w:rsid w:val="00B31E79"/>
    <w:rsid w:val="00B32636"/>
    <w:rsid w:val="00B615C7"/>
    <w:rsid w:val="00B66333"/>
    <w:rsid w:val="00B83152"/>
    <w:rsid w:val="00BF13FB"/>
    <w:rsid w:val="00C22F81"/>
    <w:rsid w:val="00C73539"/>
    <w:rsid w:val="00C92B6C"/>
    <w:rsid w:val="00C94299"/>
    <w:rsid w:val="00CB6783"/>
    <w:rsid w:val="00CC06EC"/>
    <w:rsid w:val="00CD0456"/>
    <w:rsid w:val="00D7125D"/>
    <w:rsid w:val="00D94843"/>
    <w:rsid w:val="00DC47F5"/>
    <w:rsid w:val="00E04062"/>
    <w:rsid w:val="00E45706"/>
    <w:rsid w:val="00E47D0B"/>
    <w:rsid w:val="00E71DD6"/>
    <w:rsid w:val="00EC503D"/>
    <w:rsid w:val="00F034E2"/>
    <w:rsid w:val="00F400D1"/>
    <w:rsid w:val="00F44485"/>
    <w:rsid w:val="00F8514D"/>
    <w:rsid w:val="00FE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08"/>
  </w:style>
  <w:style w:type="paragraph" w:styleId="Footer">
    <w:name w:val="footer"/>
    <w:basedOn w:val="Normal"/>
    <w:link w:val="FooterChar"/>
    <w:uiPriority w:val="99"/>
    <w:unhideWhenUsed/>
    <w:rsid w:val="00651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08"/>
  </w:style>
  <w:style w:type="character" w:styleId="Hyperlink">
    <w:name w:val="Hyperlink"/>
    <w:basedOn w:val="DefaultParagraphFont"/>
    <w:uiPriority w:val="99"/>
    <w:semiHidden/>
    <w:unhideWhenUsed/>
    <w:rsid w:val="00651A08"/>
    <w:rPr>
      <w:color w:val="0000FF" w:themeColor="hyperlink"/>
      <w:u w:val="single"/>
    </w:rPr>
  </w:style>
  <w:style w:type="paragraph" w:styleId="BalloonText">
    <w:name w:val="Balloon Text"/>
    <w:basedOn w:val="Normal"/>
    <w:link w:val="BalloonTextChar"/>
    <w:uiPriority w:val="99"/>
    <w:semiHidden/>
    <w:unhideWhenUsed/>
    <w:rsid w:val="0077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08"/>
  </w:style>
  <w:style w:type="paragraph" w:styleId="Footer">
    <w:name w:val="footer"/>
    <w:basedOn w:val="Normal"/>
    <w:link w:val="FooterChar"/>
    <w:uiPriority w:val="99"/>
    <w:unhideWhenUsed/>
    <w:rsid w:val="00651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08"/>
  </w:style>
  <w:style w:type="character" w:styleId="Hyperlink">
    <w:name w:val="Hyperlink"/>
    <w:basedOn w:val="DefaultParagraphFont"/>
    <w:uiPriority w:val="99"/>
    <w:semiHidden/>
    <w:unhideWhenUsed/>
    <w:rsid w:val="00651A08"/>
    <w:rPr>
      <w:color w:val="0000FF" w:themeColor="hyperlink"/>
      <w:u w:val="single"/>
    </w:rPr>
  </w:style>
  <w:style w:type="paragraph" w:styleId="BalloonText">
    <w:name w:val="Balloon Text"/>
    <w:basedOn w:val="Normal"/>
    <w:link w:val="BalloonTextChar"/>
    <w:uiPriority w:val="99"/>
    <w:semiHidden/>
    <w:unhideWhenUsed/>
    <w:rsid w:val="0077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hop.bps.org.uk/publications/publication-by-series/the-neuropsycholog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Worthington</dc:creator>
  <cp:lastModifiedBy>Jessica Fish</cp:lastModifiedBy>
  <cp:revision>3</cp:revision>
  <dcterms:created xsi:type="dcterms:W3CDTF">2019-03-04T11:24:00Z</dcterms:created>
  <dcterms:modified xsi:type="dcterms:W3CDTF">2019-03-04T16:58:00Z</dcterms:modified>
</cp:coreProperties>
</file>